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300C" w:rsidRDefault="007E300C">
      <w:pPr>
        <w:spacing w:before="0" w:after="0" w:line="340" w:lineRule="exact"/>
        <w:ind w:firstLine="480"/>
        <w:contextualSpacing/>
        <w:rPr>
          <w:rFonts w:ascii="標楷體" w:eastAsia="標楷體" w:hAnsi="標楷體"/>
        </w:rPr>
      </w:pPr>
      <w:bookmarkStart w:id="0" w:name="_GoBack"/>
      <w:bookmarkEnd w:id="0"/>
    </w:p>
    <w:p w:rsidR="007E300C" w:rsidRDefault="007E300C">
      <w:pPr>
        <w:spacing w:before="0" w:after="0" w:line="340" w:lineRule="exact"/>
        <w:contextualSpacing/>
        <w:jc w:val="center"/>
        <w:rPr>
          <w:rFonts w:ascii="標楷體" w:eastAsia="標楷體" w:hAnsi="標楷體"/>
          <w:sz w:val="32"/>
          <w:szCs w:val="32"/>
        </w:rPr>
      </w:pPr>
    </w:p>
    <w:p w:rsidR="007E300C" w:rsidRPr="00BA2487" w:rsidRDefault="007E300C" w:rsidP="00BA2487">
      <w:pPr>
        <w:spacing w:before="0" w:after="0" w:line="340" w:lineRule="exact"/>
        <w:ind w:left="840" w:firstLineChars="878" w:firstLine="2985"/>
        <w:contextualSpacing/>
        <w:rPr>
          <w:rFonts w:ascii="標楷體" w:eastAsia="標楷體" w:hAnsi="標楷體"/>
          <w:sz w:val="34"/>
          <w:szCs w:val="34"/>
        </w:rPr>
      </w:pPr>
      <w:r w:rsidRPr="00BA2487">
        <w:rPr>
          <w:rFonts w:ascii="標楷體" w:eastAsia="標楷體" w:hAnsi="標楷體" w:hint="eastAsia"/>
          <w:sz w:val="34"/>
          <w:szCs w:val="34"/>
        </w:rPr>
        <w:t>宜蘭縣</w:t>
      </w:r>
      <w:r w:rsidRPr="00BA2487">
        <w:rPr>
          <w:rFonts w:ascii="標楷體" w:eastAsia="標楷體" w:hAnsi="標楷體"/>
          <w:sz w:val="34"/>
          <w:szCs w:val="34"/>
        </w:rPr>
        <w:t xml:space="preserve"> </w:t>
      </w:r>
      <w:r w:rsidRPr="00BA2487">
        <w:rPr>
          <w:rFonts w:ascii="標楷體" w:eastAsia="標楷體" w:hAnsi="標楷體" w:hint="eastAsia"/>
          <w:sz w:val="34"/>
          <w:szCs w:val="34"/>
        </w:rPr>
        <w:t>永樂國小</w:t>
      </w:r>
    </w:p>
    <w:p w:rsidR="007E300C" w:rsidRDefault="007E300C">
      <w:pPr>
        <w:spacing w:before="0" w:after="0" w:line="340" w:lineRule="exact"/>
        <w:ind w:left="480"/>
        <w:contextualSpacing/>
        <w:rPr>
          <w:rFonts w:ascii="標楷體" w:eastAsia="標楷體" w:hAnsi="標楷體"/>
          <w:sz w:val="32"/>
          <w:szCs w:val="32"/>
        </w:rPr>
      </w:pPr>
    </w:p>
    <w:p w:rsidR="007E300C" w:rsidRDefault="007E300C" w:rsidP="004A7152">
      <w:pPr>
        <w:spacing w:before="0" w:after="0" w:line="340" w:lineRule="exact"/>
        <w:ind w:firstLine="480"/>
        <w:contextualSpacing/>
        <w:jc w:val="center"/>
        <w:rPr>
          <w:sz w:val="34"/>
          <w:szCs w:val="34"/>
        </w:rPr>
      </w:pPr>
      <w:r>
        <w:rPr>
          <w:rFonts w:ascii="標楷體" w:eastAsia="標楷體" w:hAnsi="標楷體"/>
          <w:sz w:val="34"/>
          <w:szCs w:val="34"/>
        </w:rPr>
        <w:t>108</w:t>
      </w:r>
      <w:r>
        <w:rPr>
          <w:rFonts w:ascii="標楷體" w:eastAsia="標楷體" w:hAnsi="標楷體" w:hint="eastAsia"/>
          <w:sz w:val="34"/>
          <w:szCs w:val="34"/>
        </w:rPr>
        <w:t>學年度「</w:t>
      </w:r>
      <w:r>
        <w:rPr>
          <w:rFonts w:ascii="標楷體" w:eastAsia="標楷體" w:hAnsi="標楷體" w:hint="eastAsia"/>
          <w:b/>
          <w:color w:val="FF0000"/>
          <w:sz w:val="34"/>
          <w:szCs w:val="34"/>
        </w:rPr>
        <w:t>學校辦理推展優質戶外教育路線</w:t>
      </w:r>
      <w:r>
        <w:rPr>
          <w:rFonts w:ascii="標楷體" w:eastAsia="標楷體" w:hAnsi="標楷體" w:hint="eastAsia"/>
          <w:b/>
          <w:sz w:val="34"/>
          <w:szCs w:val="34"/>
        </w:rPr>
        <w:t>」</w:t>
      </w:r>
      <w:r>
        <w:rPr>
          <w:rFonts w:ascii="標楷體" w:eastAsia="標楷體" w:hAnsi="標楷體" w:hint="eastAsia"/>
          <w:sz w:val="34"/>
          <w:szCs w:val="34"/>
        </w:rPr>
        <w:t>計畫書</w:t>
      </w:r>
    </w:p>
    <w:p w:rsidR="007E300C" w:rsidRPr="00BA2487" w:rsidRDefault="007E300C" w:rsidP="003D3400">
      <w:pPr>
        <w:spacing w:before="0" w:after="0"/>
        <w:ind w:firstLine="482"/>
        <w:contextualSpacing/>
        <w:jc w:val="center"/>
        <w:rPr>
          <w:rFonts w:ascii="標楷體" w:eastAsia="標楷體" w:hAnsi="標楷體"/>
          <w:sz w:val="34"/>
          <w:szCs w:val="34"/>
        </w:rPr>
      </w:pPr>
      <w:r w:rsidRPr="00BA2487">
        <w:rPr>
          <w:rFonts w:ascii="標楷體" w:eastAsia="標楷體" w:hAnsi="標楷體" w:hint="eastAsia"/>
          <w:sz w:val="34"/>
          <w:szCs w:val="34"/>
        </w:rPr>
        <w:t>計畫名稱：永樂森情之旅</w:t>
      </w:r>
      <w:r w:rsidRPr="00BA2487">
        <w:rPr>
          <w:rFonts w:ascii="標楷體" w:eastAsia="標楷體" w:hAnsi="標楷體"/>
          <w:sz w:val="34"/>
          <w:szCs w:val="34"/>
        </w:rPr>
        <w:t>(</w:t>
      </w:r>
      <w:r w:rsidRPr="00BA2487">
        <w:rPr>
          <w:rFonts w:ascii="標楷體" w:eastAsia="標楷體" w:hAnsi="標楷體" w:hint="eastAsia"/>
          <w:sz w:val="34"/>
          <w:szCs w:val="34"/>
        </w:rPr>
        <w:t>永續勤探索</w:t>
      </w:r>
      <w:r w:rsidRPr="00BA2487">
        <w:rPr>
          <w:rFonts w:ascii="標楷體" w:eastAsia="標楷體" w:hAnsi="標楷體"/>
          <w:sz w:val="34"/>
          <w:szCs w:val="34"/>
        </w:rPr>
        <w:t xml:space="preserve"> </w:t>
      </w:r>
      <w:r w:rsidRPr="00BA2487">
        <w:rPr>
          <w:rFonts w:ascii="標楷體" w:eastAsia="標楷體" w:hAnsi="標楷體" w:hint="eastAsia"/>
          <w:sz w:val="34"/>
          <w:szCs w:val="34"/>
        </w:rPr>
        <w:t>樂學好生活</w:t>
      </w:r>
      <w:r w:rsidRPr="00BA2487">
        <w:rPr>
          <w:rFonts w:ascii="標楷體" w:eastAsia="標楷體" w:hAnsi="標楷體"/>
          <w:sz w:val="34"/>
          <w:szCs w:val="34"/>
        </w:rPr>
        <w:t>)</w:t>
      </w:r>
    </w:p>
    <w:p w:rsidR="007E300C" w:rsidRDefault="007E300C" w:rsidP="00D9336D">
      <w:pPr>
        <w:spacing w:before="0" w:afterLines="100"/>
        <w:ind w:firstLine="482"/>
        <w:contextualSpacing/>
        <w:jc w:val="center"/>
        <w:rPr>
          <w:rFonts w:ascii="標楷體" w:eastAsia="標楷體" w:hAnsi="標楷體"/>
          <w:sz w:val="40"/>
          <w:szCs w:val="40"/>
        </w:rPr>
      </w:pPr>
      <w:r>
        <w:rPr>
          <w:rFonts w:ascii="標楷體" w:eastAsia="標楷體" w:hAnsi="標楷體" w:hint="eastAsia"/>
          <w:sz w:val="40"/>
          <w:szCs w:val="40"/>
        </w:rPr>
        <w:t>成果報告書</w:t>
      </w:r>
    </w:p>
    <w:p w:rsidR="007E300C" w:rsidRPr="00634524" w:rsidRDefault="007E300C">
      <w:pPr>
        <w:spacing w:before="0" w:after="0" w:line="340" w:lineRule="exact"/>
        <w:ind w:firstLine="480"/>
        <w:contextualSpacing/>
      </w:pPr>
    </w:p>
    <w:p w:rsidR="007E300C" w:rsidRDefault="007E300C">
      <w:pPr>
        <w:spacing w:before="0" w:after="0" w:line="340" w:lineRule="exact"/>
        <w:ind w:firstLine="480"/>
        <w:contextualSpacing/>
        <w:rPr>
          <w:rFonts w:ascii="標楷體" w:eastAsia="標楷體" w:hAnsi="標楷體"/>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5" o:spid="_x0000_s1026" type="#_x0000_t75" style="position:absolute;left:0;text-align:left;margin-left:14.15pt;margin-top:3.75pt;width:481.9pt;height:265.2pt;z-index:251659776;visibility:visible">
            <v:imagedata r:id="rId7" o:title=""/>
          </v:shape>
        </w:pict>
      </w: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spacing w:before="0" w:after="0" w:line="340" w:lineRule="exact"/>
        <w:ind w:firstLine="480"/>
        <w:contextualSpacing/>
        <w:rPr>
          <w:rFonts w:ascii="標楷體" w:eastAsia="標楷體" w:hAnsi="標楷體"/>
        </w:rPr>
      </w:pPr>
    </w:p>
    <w:p w:rsidR="007E300C" w:rsidRDefault="007E300C">
      <w:pPr>
        <w:widowControl w:val="0"/>
        <w:spacing w:line="360" w:lineRule="auto"/>
        <w:ind w:left="1020"/>
        <w:rPr>
          <w:rFonts w:ascii="標楷體" w:eastAsia="標楷體" w:hAnsi="標楷體"/>
          <w:sz w:val="26"/>
          <w:szCs w:val="26"/>
        </w:rPr>
      </w:pPr>
      <w:r>
        <w:rPr>
          <w:rFonts w:ascii="標楷體" w:eastAsia="標楷體" w:hAnsi="標楷體" w:hint="eastAsia"/>
          <w:sz w:val="26"/>
          <w:szCs w:val="26"/>
        </w:rPr>
        <w:t>※計畫期程：</w:t>
      </w:r>
      <w:r>
        <w:rPr>
          <w:rFonts w:ascii="標楷體" w:eastAsia="標楷體" w:hAnsi="標楷體"/>
          <w:sz w:val="26"/>
          <w:szCs w:val="26"/>
        </w:rPr>
        <w:t>108</w:t>
      </w:r>
      <w:r>
        <w:rPr>
          <w:rFonts w:ascii="標楷體" w:eastAsia="標楷體" w:hAnsi="標楷體" w:hint="eastAsia"/>
          <w:sz w:val="26"/>
          <w:szCs w:val="26"/>
        </w:rPr>
        <w:t>年</w:t>
      </w:r>
      <w:r>
        <w:rPr>
          <w:rFonts w:ascii="標楷體" w:eastAsia="標楷體" w:hAnsi="標楷體"/>
          <w:sz w:val="26"/>
          <w:szCs w:val="26"/>
        </w:rPr>
        <w:t>8</w:t>
      </w:r>
      <w:r>
        <w:rPr>
          <w:rFonts w:ascii="標楷體" w:eastAsia="標楷體" w:hAnsi="標楷體" w:hint="eastAsia"/>
          <w:sz w:val="26"/>
          <w:szCs w:val="26"/>
        </w:rPr>
        <w:t>月</w:t>
      </w:r>
      <w:r>
        <w:rPr>
          <w:rFonts w:ascii="標楷體" w:eastAsia="標楷體" w:hAnsi="標楷體"/>
          <w:sz w:val="26"/>
          <w:szCs w:val="26"/>
        </w:rPr>
        <w:t>1</w:t>
      </w:r>
      <w:r>
        <w:rPr>
          <w:rFonts w:ascii="標楷體" w:eastAsia="標楷體" w:hAnsi="標楷體" w:hint="eastAsia"/>
          <w:sz w:val="26"/>
          <w:szCs w:val="26"/>
        </w:rPr>
        <w:t>日～</w:t>
      </w:r>
      <w:r>
        <w:rPr>
          <w:rFonts w:ascii="標楷體" w:eastAsia="標楷體" w:hAnsi="標楷體"/>
          <w:sz w:val="26"/>
          <w:szCs w:val="26"/>
        </w:rPr>
        <w:t>109</w:t>
      </w:r>
      <w:r>
        <w:rPr>
          <w:rFonts w:ascii="標楷體" w:eastAsia="標楷體" w:hAnsi="標楷體" w:hint="eastAsia"/>
          <w:sz w:val="26"/>
          <w:szCs w:val="26"/>
        </w:rPr>
        <w:t>年</w:t>
      </w:r>
      <w:r>
        <w:rPr>
          <w:rFonts w:ascii="標楷體" w:eastAsia="標楷體" w:hAnsi="標楷體"/>
          <w:sz w:val="26"/>
          <w:szCs w:val="26"/>
        </w:rPr>
        <w:t>12</w:t>
      </w:r>
      <w:r>
        <w:rPr>
          <w:rFonts w:ascii="標楷體" w:eastAsia="標楷體" w:hAnsi="標楷體" w:hint="eastAsia"/>
          <w:sz w:val="26"/>
          <w:szCs w:val="26"/>
        </w:rPr>
        <w:t>月</w:t>
      </w:r>
      <w:r>
        <w:rPr>
          <w:rFonts w:ascii="標楷體" w:eastAsia="標楷體" w:hAnsi="標楷體"/>
          <w:sz w:val="26"/>
          <w:szCs w:val="26"/>
        </w:rPr>
        <w:t>31</w:t>
      </w:r>
      <w:r>
        <w:rPr>
          <w:rFonts w:ascii="標楷體" w:eastAsia="標楷體" w:hAnsi="標楷體" w:hint="eastAsia"/>
          <w:sz w:val="26"/>
          <w:szCs w:val="26"/>
        </w:rPr>
        <w:t>日</w:t>
      </w:r>
    </w:p>
    <w:p w:rsidR="007E300C" w:rsidRDefault="007E300C">
      <w:pPr>
        <w:widowControl w:val="0"/>
        <w:spacing w:line="360" w:lineRule="auto"/>
        <w:ind w:left="1020"/>
        <w:rPr>
          <w:rFonts w:ascii="標楷體" w:eastAsia="標楷體" w:hAnsi="標楷體"/>
          <w:sz w:val="26"/>
          <w:szCs w:val="26"/>
        </w:rPr>
      </w:pPr>
      <w:r>
        <w:rPr>
          <w:rFonts w:ascii="標楷體" w:eastAsia="標楷體" w:hAnsi="標楷體" w:hint="eastAsia"/>
          <w:sz w:val="26"/>
          <w:szCs w:val="26"/>
        </w:rPr>
        <w:t>※申請學校：宜蘭縣永樂國小</w:t>
      </w:r>
    </w:p>
    <w:p w:rsidR="007E300C" w:rsidRDefault="007E300C">
      <w:pPr>
        <w:widowControl w:val="0"/>
        <w:spacing w:line="360" w:lineRule="auto"/>
        <w:ind w:left="1020"/>
        <w:rPr>
          <w:rFonts w:ascii="標楷體" w:eastAsia="標楷體" w:hAnsi="標楷體"/>
          <w:sz w:val="26"/>
          <w:szCs w:val="26"/>
        </w:rPr>
      </w:pPr>
    </w:p>
    <w:p w:rsidR="007E300C" w:rsidRDefault="007E300C">
      <w:pPr>
        <w:jc w:val="center"/>
        <w:rPr>
          <w:rFonts w:ascii="標楷體" w:eastAsia="標楷體" w:hAnsi="標楷體"/>
          <w:sz w:val="26"/>
          <w:szCs w:val="26"/>
        </w:rPr>
      </w:pPr>
    </w:p>
    <w:p w:rsidR="007E300C" w:rsidRDefault="007E300C">
      <w:pPr>
        <w:jc w:val="center"/>
        <w:rPr>
          <w:rFonts w:ascii="標楷體" w:eastAsia="標楷體" w:hAnsi="標楷體"/>
          <w:sz w:val="26"/>
          <w:szCs w:val="26"/>
        </w:rPr>
      </w:pPr>
    </w:p>
    <w:p w:rsidR="007E300C" w:rsidRDefault="007E300C">
      <w:pPr>
        <w:jc w:val="center"/>
        <w:rPr>
          <w:rFonts w:ascii="標楷體" w:eastAsia="標楷體" w:hAnsi="標楷體"/>
          <w:sz w:val="26"/>
          <w:szCs w:val="26"/>
        </w:rPr>
      </w:pPr>
    </w:p>
    <w:p w:rsidR="007E300C" w:rsidRPr="00C073EF" w:rsidRDefault="007E300C" w:rsidP="00D9336D">
      <w:pPr>
        <w:spacing w:beforeLines="50" w:afterLines="50"/>
        <w:jc w:val="both"/>
        <w:rPr>
          <w:rFonts w:ascii="標楷體" w:eastAsia="標楷體" w:hAnsi="標楷體"/>
          <w:b/>
        </w:rPr>
      </w:pPr>
      <w:r w:rsidRPr="00C073EF">
        <w:rPr>
          <w:rFonts w:ascii="標楷體" w:eastAsia="標楷體" w:hAnsi="標楷體" w:hint="eastAsia"/>
          <w:b/>
        </w:rPr>
        <w:t>一、計畫名稱</w:t>
      </w:r>
    </w:p>
    <w:p w:rsidR="007E300C" w:rsidRPr="00E527E9" w:rsidRDefault="007E300C" w:rsidP="00D9336D">
      <w:pPr>
        <w:spacing w:beforeLines="50" w:afterLines="50"/>
        <w:ind w:firstLineChars="200" w:firstLine="480"/>
        <w:jc w:val="both"/>
        <w:rPr>
          <w:rFonts w:ascii="標楷體" w:eastAsia="標楷體" w:hAnsi="標楷體"/>
        </w:rPr>
      </w:pPr>
      <w:r w:rsidRPr="00E527E9">
        <w:rPr>
          <w:rFonts w:ascii="標楷體" w:eastAsia="標楷體" w:hAnsi="標楷體" w:hint="eastAsia"/>
        </w:rPr>
        <w:t>永樂森情之旅</w:t>
      </w:r>
      <w:r>
        <w:rPr>
          <w:rFonts w:ascii="標楷體" w:eastAsia="標楷體" w:hAnsi="標楷體"/>
        </w:rPr>
        <w:t xml:space="preserve"> </w:t>
      </w:r>
      <w:r w:rsidRPr="00E527E9">
        <w:rPr>
          <w:rFonts w:ascii="標楷體" w:eastAsia="標楷體" w:hAnsi="標楷體"/>
        </w:rPr>
        <w:t>(</w:t>
      </w:r>
      <w:r w:rsidRPr="00E527E9">
        <w:rPr>
          <w:rFonts w:ascii="標楷體" w:eastAsia="標楷體" w:hAnsi="標楷體" w:hint="eastAsia"/>
        </w:rPr>
        <w:t>永續勤探索</w:t>
      </w:r>
      <w:r w:rsidRPr="00E527E9">
        <w:rPr>
          <w:rFonts w:ascii="標楷體" w:eastAsia="標楷體" w:hAnsi="標楷體"/>
        </w:rPr>
        <w:t xml:space="preserve"> </w:t>
      </w:r>
      <w:r w:rsidRPr="00E527E9">
        <w:rPr>
          <w:rFonts w:ascii="標楷體" w:eastAsia="標楷體" w:hAnsi="標楷體" w:hint="eastAsia"/>
        </w:rPr>
        <w:t>樂學好生活</w:t>
      </w:r>
      <w:r w:rsidRPr="00E527E9">
        <w:rPr>
          <w:rFonts w:ascii="標楷體" w:eastAsia="標楷體" w:hAnsi="標楷體"/>
        </w:rPr>
        <w:t>)</w:t>
      </w:r>
    </w:p>
    <w:p w:rsidR="007E300C" w:rsidRPr="00C073EF" w:rsidRDefault="007E300C" w:rsidP="00D9336D">
      <w:pPr>
        <w:spacing w:beforeLines="50" w:afterLines="50"/>
        <w:jc w:val="both"/>
        <w:rPr>
          <w:rFonts w:ascii="標楷體" w:eastAsia="標楷體" w:hAnsi="標楷體"/>
          <w:b/>
        </w:rPr>
      </w:pPr>
      <w:r w:rsidRPr="00C073EF">
        <w:rPr>
          <w:rFonts w:ascii="標楷體" w:eastAsia="標楷體" w:hAnsi="標楷體" w:hint="eastAsia"/>
          <w:b/>
        </w:rPr>
        <w:t>二、理念目的（與十二年國教核心素養或校訂課程之關連性）</w:t>
      </w:r>
    </w:p>
    <w:p w:rsidR="007E300C" w:rsidRPr="00E527E9" w:rsidRDefault="007E300C" w:rsidP="00D9336D">
      <w:pPr>
        <w:spacing w:beforeLines="50" w:afterLines="50"/>
        <w:ind w:firstLineChars="200" w:firstLine="480"/>
        <w:jc w:val="both"/>
        <w:rPr>
          <w:rFonts w:ascii="標楷體" w:eastAsia="標楷體" w:hAnsi="標楷體"/>
        </w:rPr>
      </w:pPr>
      <w:r w:rsidRPr="00E527E9">
        <w:rPr>
          <w:rFonts w:ascii="標楷體" w:eastAsia="標楷體" w:hAnsi="標楷體" w:hint="eastAsia"/>
        </w:rPr>
        <w:t>永樂國小是一所雙語、生態、美感的特色學校，以「正向發展、身心整合」的教育理念，透過友善環境的影響力，幫助孩子培養建全的人格和正向積極的生活態度，引導孩子探索自己在世界中的位置，生發出自主選擇美善的能力，提升自我的認同及生活的品質，進而獲得心靈上的自由快樂。</w:t>
      </w:r>
    </w:p>
    <w:p w:rsidR="007E300C" w:rsidRPr="00E527E9" w:rsidRDefault="007E300C" w:rsidP="00D9336D">
      <w:pPr>
        <w:spacing w:beforeLines="50" w:afterLines="50"/>
        <w:ind w:firstLineChars="200" w:firstLine="480"/>
        <w:jc w:val="both"/>
        <w:rPr>
          <w:rFonts w:ascii="標楷體" w:eastAsia="標楷體" w:hAnsi="標楷體"/>
        </w:rPr>
      </w:pPr>
      <w:r w:rsidRPr="00E527E9">
        <w:rPr>
          <w:rFonts w:ascii="標楷體" w:eastAsia="標楷體" w:hAnsi="標楷體" w:hint="eastAsia"/>
        </w:rPr>
        <w:t>本校校訂課程以環境教育為核心，開展出「雙語沉浸」、「生態永續」、「美感樂活」三大面向及「深掘猴猴山野情」、「躬耕猴猴農莊心」、「戀戀猴猴藝文秀」、「沉浸猴猴學習樂」等四個主題軸。在日常生活的學習中，培育守護環境、關懷他人、追求真善美的快樂兒童。</w:t>
      </w:r>
    </w:p>
    <w:p w:rsidR="007E300C" w:rsidRPr="00C073EF" w:rsidRDefault="007E300C" w:rsidP="00D9336D">
      <w:pPr>
        <w:spacing w:beforeLines="50" w:afterLines="50"/>
        <w:jc w:val="both"/>
        <w:rPr>
          <w:rFonts w:ascii="標楷體" w:eastAsia="標楷體" w:hAnsi="標楷體"/>
          <w:b/>
        </w:rPr>
      </w:pPr>
      <w:r w:rsidRPr="00C073EF">
        <w:rPr>
          <w:rFonts w:ascii="標楷體" w:eastAsia="標楷體" w:hAnsi="標楷體" w:hint="eastAsia"/>
          <w:b/>
        </w:rPr>
        <w:t>三、學校發展戶外教育優質課程規劃</w:t>
      </w:r>
    </w:p>
    <w:p w:rsidR="007E300C" w:rsidRPr="00E527E9" w:rsidRDefault="007E300C" w:rsidP="00D9336D">
      <w:pPr>
        <w:spacing w:beforeLines="50" w:afterLines="50"/>
        <w:jc w:val="both"/>
        <w:rPr>
          <w:rFonts w:ascii="標楷體" w:eastAsia="標楷體" w:hAnsi="標楷體"/>
        </w:rPr>
      </w:pPr>
      <w:r w:rsidRPr="00E527E9">
        <w:rPr>
          <w:rFonts w:ascii="標楷體" w:eastAsia="標楷體" w:hAnsi="標楷體" w:hint="eastAsia"/>
        </w:rPr>
        <w:t>（一）戶外教育之課程</w:t>
      </w:r>
      <w:r w:rsidRPr="00E527E9">
        <w:rPr>
          <w:rFonts w:ascii="標楷體" w:eastAsia="標楷體" w:hAnsi="標楷體"/>
        </w:rPr>
        <w:t>/</w:t>
      </w:r>
      <w:r w:rsidRPr="00E527E9">
        <w:rPr>
          <w:rFonts w:ascii="標楷體" w:eastAsia="標楷體" w:hAnsi="標楷體" w:hint="eastAsia"/>
        </w:rPr>
        <w:t>活動緣起</w:t>
      </w:r>
    </w:p>
    <w:p w:rsidR="007E300C" w:rsidRPr="00E527E9" w:rsidRDefault="007E300C" w:rsidP="00D9336D">
      <w:pPr>
        <w:spacing w:beforeLines="50" w:afterLines="50"/>
        <w:ind w:firstLineChars="200" w:firstLine="480"/>
        <w:jc w:val="both"/>
        <w:rPr>
          <w:rFonts w:ascii="標楷體" w:eastAsia="標楷體" w:hAnsi="標楷體"/>
        </w:rPr>
      </w:pPr>
      <w:r w:rsidRPr="00E527E9">
        <w:rPr>
          <w:rFonts w:ascii="標楷體" w:eastAsia="標楷體" w:hAnsi="標楷體" w:hint="eastAsia"/>
        </w:rPr>
        <w:t>為實踐「正向發展、身心整合」的教育理念，本校積極規劃多元學習課程，為每一個孩子構築健康成長、快樂學習的舞台。以「雙語沉浸」、「生態永續」、「美感樂活」三大面向特色課程整合認知、情意與技能的學習，連結學科知識與生活問題，透過戶外教育情境化和整合性的功能，讓學習走進生活、走向自然、走入社會，培養以人為本的終身學習者，達成十二年國教課綱「自發、互動、共好」的教育目標。</w:t>
      </w:r>
    </w:p>
    <w:p w:rsidR="007E300C" w:rsidRPr="00E527E9" w:rsidRDefault="007E300C" w:rsidP="00D9336D">
      <w:pPr>
        <w:spacing w:beforeLines="50" w:afterLines="50"/>
        <w:jc w:val="both"/>
        <w:rPr>
          <w:rFonts w:ascii="標楷體" w:eastAsia="標楷體" w:hAnsi="標楷體"/>
        </w:rPr>
      </w:pPr>
      <w:r w:rsidRPr="00E527E9">
        <w:rPr>
          <w:rFonts w:ascii="標楷體" w:eastAsia="標楷體" w:hAnsi="標楷體" w:hint="eastAsia"/>
        </w:rPr>
        <w:t>（二）課程願景與課程</w:t>
      </w:r>
      <w:r w:rsidRPr="00E527E9">
        <w:rPr>
          <w:rFonts w:ascii="標楷體" w:eastAsia="標楷體" w:hAnsi="標楷體"/>
        </w:rPr>
        <w:t>/</w:t>
      </w:r>
      <w:r w:rsidRPr="00E527E9">
        <w:rPr>
          <w:rFonts w:ascii="標楷體" w:eastAsia="標楷體" w:hAnsi="標楷體" w:hint="eastAsia"/>
        </w:rPr>
        <w:t>活動目的</w:t>
      </w:r>
    </w:p>
    <w:p w:rsidR="007E300C" w:rsidRPr="00E527E9" w:rsidRDefault="007E300C" w:rsidP="00D9336D">
      <w:pPr>
        <w:spacing w:beforeLines="50" w:afterLines="50"/>
        <w:ind w:firstLineChars="200" w:firstLine="480"/>
        <w:jc w:val="both"/>
        <w:rPr>
          <w:rFonts w:ascii="標楷體" w:eastAsia="標楷體" w:hAnsi="標楷體"/>
        </w:rPr>
      </w:pPr>
      <w:r w:rsidRPr="00E527E9">
        <w:rPr>
          <w:rFonts w:ascii="標楷體" w:eastAsia="標楷體" w:hAnsi="標楷體" w:hint="eastAsia"/>
        </w:rPr>
        <w:t>「打造一所雙語、生態、美感的特色學校」是本校課程願景，戶外教學課程和活動則是主要運用的策略，目的是讓孩子「對生活有感，對土地有情。」透過情感的連結，幫助孩子找到學習的意義，並且能喜歡並主動學習，進而在雙語、生態、美感方面有更好的能力展現。</w:t>
      </w:r>
    </w:p>
    <w:p w:rsidR="007E300C" w:rsidRPr="00E527E9" w:rsidRDefault="007E300C" w:rsidP="00D9336D">
      <w:pPr>
        <w:spacing w:beforeLines="50" w:afterLines="50"/>
        <w:jc w:val="both"/>
        <w:rPr>
          <w:rFonts w:ascii="標楷體" w:eastAsia="標楷體" w:hAnsi="標楷體"/>
        </w:rPr>
      </w:pPr>
      <w:r w:rsidRPr="00E527E9">
        <w:rPr>
          <w:rFonts w:ascii="標楷體" w:eastAsia="標楷體" w:hAnsi="標楷體" w:hint="eastAsia"/>
        </w:rPr>
        <w:t>（三）戶外教育課程與教學活動設計</w:t>
      </w:r>
    </w:p>
    <w:p w:rsidR="007E300C" w:rsidRDefault="007E300C" w:rsidP="00D9336D">
      <w:pPr>
        <w:spacing w:beforeLines="50" w:afterLines="50" w:line="340" w:lineRule="exact"/>
        <w:contextualSpacing/>
        <w:jc w:val="both"/>
        <w:rPr>
          <w:rFonts w:ascii="標楷體" w:eastAsia="標楷體" w:hAnsi="標楷體"/>
        </w:rPr>
      </w:pPr>
      <w:r>
        <w:rPr>
          <w:noProof/>
        </w:rPr>
        <w:pict>
          <v:shape id="Picture 2" o:spid="_x0000_s1027" type="#_x0000_t75" style="position:absolute;left:0;text-align:left;margin-left:128.05pt;margin-top:.85pt;width:250.1pt;height:226.05pt;z-index:251646464;visibility:visible;mso-wrap-distance-top:.48pt;mso-wrap-distance-bottom:.35728mm">
            <v:imagedata r:id="rId8" o:title=""/>
            <o:lock v:ext="edit" aspectratio="f"/>
          </v:shape>
        </w:pict>
      </w:r>
      <w:r>
        <w:rPr>
          <w:rFonts w:ascii="標楷體" w:eastAsia="標楷體" w:hAnsi="標楷體"/>
        </w:rPr>
        <w:t>1.</w:t>
      </w:r>
      <w:r>
        <w:rPr>
          <w:rFonts w:ascii="標楷體" w:eastAsia="標楷體" w:hAnsi="標楷體" w:hint="eastAsia"/>
        </w:rPr>
        <w:t>特色課程三大面向：</w:t>
      </w: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contextualSpacing/>
        <w:jc w:val="both"/>
        <w:rPr>
          <w:rFonts w:ascii="標楷體" w:eastAsia="標楷體" w:hAnsi="標楷體"/>
        </w:rPr>
      </w:pPr>
      <w:r>
        <w:rPr>
          <w:rFonts w:ascii="標楷體" w:eastAsia="標楷體" w:hAnsi="標楷體"/>
        </w:rPr>
        <w:t>2.</w:t>
      </w:r>
      <w:r>
        <w:rPr>
          <w:rFonts w:ascii="標楷體" w:eastAsia="標楷體" w:hAnsi="標楷體" w:hint="eastAsia"/>
        </w:rPr>
        <w:t>校訂課程四個主題軸：</w:t>
      </w:r>
    </w:p>
    <w:p w:rsidR="007E300C" w:rsidRDefault="007E300C" w:rsidP="00D9336D">
      <w:pPr>
        <w:spacing w:beforeLines="50" w:afterLines="50" w:line="340" w:lineRule="exact"/>
        <w:ind w:firstLine="240"/>
        <w:contextualSpacing/>
        <w:jc w:val="both"/>
        <w:rPr>
          <w:rFonts w:ascii="標楷體" w:eastAsia="標楷體" w:hAnsi="標楷體"/>
        </w:rPr>
      </w:pPr>
      <w:r>
        <w:rPr>
          <w:noProof/>
        </w:rPr>
        <w:pict>
          <v:shape id="圖片 20" o:spid="_x0000_s1028" type="#_x0000_t75" style="position:absolute;left:0;text-align:left;margin-left:79.45pt;margin-top:11.5pt;width:330.25pt;height:188.15pt;z-index:251647488;visibility:visible;mso-wrap-distance-left:9.48pt;mso-wrap-distance-top:1.44pt;mso-wrap-distance-right:10.03pt;mso-wrap-distance-bottom:1.9pt">
            <v:imagedata r:id="rId9" o:title=""/>
            <o:lock v:ext="edit" aspectratio="f"/>
          </v:shape>
        </w:pict>
      </w: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line="340" w:lineRule="exact"/>
        <w:ind w:firstLine="240"/>
        <w:contextualSpacing/>
        <w:jc w:val="both"/>
        <w:rPr>
          <w:rFonts w:ascii="標楷體" w:eastAsia="標楷體" w:hAnsi="標楷體"/>
        </w:rPr>
      </w:pPr>
    </w:p>
    <w:p w:rsidR="007E300C" w:rsidRDefault="007E300C" w:rsidP="00D9336D">
      <w:pPr>
        <w:spacing w:beforeLines="50" w:afterLines="50"/>
        <w:jc w:val="both"/>
        <w:rPr>
          <w:rFonts w:ascii="標楷體" w:eastAsia="標楷體" w:hAnsi="標楷體"/>
        </w:rPr>
      </w:pPr>
      <w:r w:rsidRPr="00E527E9">
        <w:rPr>
          <w:rFonts w:ascii="標楷體" w:eastAsia="標楷體" w:hAnsi="標楷體"/>
        </w:rPr>
        <w:t>3.</w:t>
      </w:r>
      <w:r w:rsidRPr="00E527E9">
        <w:rPr>
          <w:rFonts w:ascii="標楷體" w:eastAsia="標楷體" w:hAnsi="標楷體" w:hint="eastAsia"/>
        </w:rPr>
        <w:t>教學活動設計：</w:t>
      </w:r>
    </w:p>
    <w:p w:rsidR="007E300C" w:rsidRPr="00E527E9" w:rsidRDefault="007E300C" w:rsidP="00D9336D">
      <w:pPr>
        <w:spacing w:beforeLines="50" w:afterLines="50"/>
        <w:ind w:leftChars="117" w:left="281"/>
        <w:jc w:val="both"/>
        <w:rPr>
          <w:rFonts w:ascii="標楷體" w:eastAsia="標楷體" w:hAnsi="標楷體"/>
        </w:rPr>
      </w:pPr>
      <w:r w:rsidRPr="00E527E9">
        <w:rPr>
          <w:rFonts w:ascii="標楷體" w:eastAsia="標楷體" w:hAnsi="標楷體" w:hint="eastAsia"/>
        </w:rPr>
        <w:t>「凡是適合於戶外進行的學習活動就在戶外進行」，這是本校發展特色課程的基本原則。因此，所有以三大面向開展的特色課程，本身就是一部豐富多元的戶外教育課程。而教學活動設計則是透過情境營造，激發團體動力，以促進學生對環境與人的互相體認與覺醒，涵養珍惜環境資源的意識，同時加強科學概念應用於日常生活並訓練解決問題的能力。</w:t>
      </w:r>
    </w:p>
    <w:p w:rsidR="007E300C" w:rsidRPr="00E527E9" w:rsidRDefault="007E300C" w:rsidP="00D9336D">
      <w:pPr>
        <w:spacing w:beforeLines="50" w:afterLines="50"/>
        <w:jc w:val="both"/>
        <w:rPr>
          <w:rFonts w:ascii="標楷體" w:eastAsia="標楷體" w:hAnsi="標楷體"/>
        </w:rPr>
      </w:pPr>
      <w:r w:rsidRPr="00E527E9">
        <w:rPr>
          <w:rFonts w:ascii="標楷體" w:eastAsia="標楷體" w:hAnsi="標楷體" w:hint="eastAsia"/>
        </w:rPr>
        <w:t>（四）課程方案與教學特色：</w:t>
      </w:r>
      <w:r w:rsidRPr="00E527E9">
        <w:rPr>
          <w:rFonts w:ascii="標楷體" w:eastAsia="標楷體" w:hAnsi="標楷體"/>
        </w:rPr>
        <w:t xml:space="preserve"> </w:t>
      </w:r>
    </w:p>
    <w:p w:rsidR="007E300C" w:rsidRPr="00E527E9" w:rsidRDefault="007E300C" w:rsidP="00D9336D">
      <w:pPr>
        <w:spacing w:beforeLines="50" w:afterLines="50"/>
        <w:jc w:val="both"/>
        <w:rPr>
          <w:rFonts w:ascii="標楷體" w:eastAsia="標楷體" w:hAnsi="標楷體"/>
        </w:rPr>
      </w:pPr>
      <w:r w:rsidRPr="00E527E9">
        <w:rPr>
          <w:rFonts w:ascii="標楷體" w:eastAsia="標楷體" w:hAnsi="標楷體"/>
        </w:rPr>
        <w:t>1.</w:t>
      </w:r>
      <w:r w:rsidRPr="00E527E9">
        <w:rPr>
          <w:rFonts w:ascii="標楷體" w:eastAsia="標楷體" w:hAnsi="標楷體" w:hint="eastAsia"/>
        </w:rPr>
        <w:t>「深掘猴猴山野情」</w:t>
      </w:r>
      <w:r>
        <w:rPr>
          <w:rFonts w:ascii="標楷體" w:eastAsia="標楷體" w:hAnsi="標楷體" w:hint="eastAsia"/>
        </w:rPr>
        <w:t>統整課</w:t>
      </w:r>
      <w:r w:rsidRPr="00E527E9">
        <w:rPr>
          <w:rFonts w:ascii="標楷體" w:eastAsia="標楷體" w:hAnsi="標楷體" w:hint="eastAsia"/>
        </w:rPr>
        <w:t>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9"/>
        <w:gridCol w:w="1417"/>
        <w:gridCol w:w="3402"/>
        <w:gridCol w:w="993"/>
        <w:gridCol w:w="2976"/>
      </w:tblGrid>
      <w:tr w:rsidR="007E300C" w:rsidRPr="00BA2128" w:rsidTr="005957D0">
        <w:trPr>
          <w:trHeight w:val="387"/>
        </w:trPr>
        <w:tc>
          <w:tcPr>
            <w:tcW w:w="959"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年段</w:t>
            </w:r>
          </w:p>
        </w:tc>
        <w:tc>
          <w:tcPr>
            <w:tcW w:w="1417"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教學主題</w:t>
            </w:r>
          </w:p>
        </w:tc>
        <w:tc>
          <w:tcPr>
            <w:tcW w:w="3402"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學習目標</w:t>
            </w:r>
          </w:p>
        </w:tc>
        <w:tc>
          <w:tcPr>
            <w:tcW w:w="993"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節數</w:t>
            </w:r>
          </w:p>
        </w:tc>
        <w:tc>
          <w:tcPr>
            <w:tcW w:w="2976"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活動紀錄</w:t>
            </w:r>
          </w:p>
        </w:tc>
      </w:tr>
      <w:tr w:rsidR="007E300C" w:rsidRPr="00BA2128" w:rsidTr="005957D0">
        <w:trPr>
          <w:trHeight w:val="2239"/>
        </w:trPr>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一年級</w:t>
            </w:r>
            <w:r w:rsidRPr="005957D0">
              <w:rPr>
                <w:rFonts w:ascii="標楷體" w:eastAsia="標楷體" w:hAnsi="標楷體"/>
                <w:kern w:val="2"/>
                <w:szCs w:val="22"/>
              </w:rPr>
              <w:t>(</w:t>
            </w:r>
            <w:r w:rsidRPr="005957D0">
              <w:rPr>
                <w:rFonts w:ascii="標楷體" w:eastAsia="標楷體" w:hAnsi="標楷體" w:hint="eastAsia"/>
                <w:kern w:val="2"/>
                <w:szCs w:val="22"/>
              </w:rPr>
              <w:t>上</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猴猴溪植物的五官探索</w:t>
            </w:r>
          </w:p>
        </w:tc>
        <w:tc>
          <w:tcPr>
            <w:tcW w:w="3402" w:type="dxa"/>
            <w:vAlign w:val="center"/>
          </w:tcPr>
          <w:p w:rsidR="007E300C" w:rsidRPr="005957D0" w:rsidRDefault="007E300C" w:rsidP="005957D0">
            <w:pPr>
              <w:snapToGrid w:val="0"/>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藉由耳朵聆聽</w:t>
            </w:r>
            <w:r w:rsidRPr="005957D0">
              <w:rPr>
                <w:rFonts w:ascii="標楷體" w:eastAsia="標楷體" w:hAnsi="標楷體" w:hint="eastAsia"/>
                <w:kern w:val="2"/>
                <w:szCs w:val="22"/>
                <w:u w:val="single"/>
              </w:rPr>
              <w:t>猴猴溪</w:t>
            </w:r>
            <w:r w:rsidRPr="005957D0">
              <w:rPr>
                <w:rFonts w:ascii="標楷體" w:eastAsia="標楷體" w:hAnsi="標楷體" w:hint="eastAsia"/>
                <w:kern w:val="2"/>
                <w:szCs w:val="22"/>
              </w:rPr>
              <w:t>場域裡自然聲音。</w:t>
            </w:r>
          </w:p>
          <w:p w:rsidR="007E300C" w:rsidRPr="005957D0" w:rsidRDefault="007E300C" w:rsidP="005957D0">
            <w:pPr>
              <w:snapToGrid w:val="0"/>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藉由眼睛觀察</w:t>
            </w:r>
            <w:r w:rsidRPr="005957D0">
              <w:rPr>
                <w:rFonts w:ascii="標楷體" w:eastAsia="標楷體" w:hAnsi="標楷體" w:hint="eastAsia"/>
                <w:kern w:val="2"/>
                <w:szCs w:val="22"/>
                <w:u w:val="single"/>
              </w:rPr>
              <w:t>猴猴溪</w:t>
            </w:r>
            <w:r w:rsidRPr="005957D0">
              <w:rPr>
                <w:rFonts w:ascii="標楷體" w:eastAsia="標楷體" w:hAnsi="標楷體" w:hint="eastAsia"/>
                <w:kern w:val="2"/>
                <w:szCs w:val="22"/>
              </w:rPr>
              <w:t>裡的自然樣貌。</w:t>
            </w:r>
          </w:p>
          <w:p w:rsidR="007E300C" w:rsidRPr="005957D0" w:rsidRDefault="007E300C" w:rsidP="005957D0">
            <w:pPr>
              <w:snapToGrid w:val="0"/>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藉由五官探索</w:t>
            </w:r>
            <w:r w:rsidRPr="005957D0">
              <w:rPr>
                <w:rFonts w:ascii="標楷體" w:eastAsia="標楷體" w:hAnsi="標楷體" w:hint="eastAsia"/>
                <w:kern w:val="2"/>
                <w:szCs w:val="22"/>
                <w:u w:val="single"/>
              </w:rPr>
              <w:t>猴猴溪</w:t>
            </w:r>
            <w:r w:rsidRPr="005957D0">
              <w:rPr>
                <w:rFonts w:ascii="標楷體" w:eastAsia="標楷體" w:hAnsi="標楷體" w:hint="eastAsia"/>
                <w:kern w:val="2"/>
                <w:szCs w:val="22"/>
              </w:rPr>
              <w:t>具特色的植物種類。</w:t>
            </w:r>
          </w:p>
          <w:p w:rsidR="007E300C" w:rsidRPr="005957D0" w:rsidRDefault="007E300C" w:rsidP="005957D0">
            <w:pPr>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cs="Times New Roman"/>
                <w:kern w:val="2"/>
                <w:szCs w:val="22"/>
              </w:rPr>
              <w:t>4.</w:t>
            </w:r>
            <w:r w:rsidRPr="005957D0">
              <w:rPr>
                <w:rFonts w:ascii="標楷體" w:eastAsia="標楷體" w:hAnsi="標楷體" w:cs="Times New Roman" w:hint="eastAsia"/>
                <w:kern w:val="2"/>
                <w:szCs w:val="22"/>
              </w:rPr>
              <w:t>藉由實作完成屬於</w:t>
            </w:r>
            <w:r w:rsidRPr="005957D0">
              <w:rPr>
                <w:rFonts w:ascii="標楷體" w:eastAsia="標楷體" w:hAnsi="標楷體" w:cs="Times New Roman" w:hint="eastAsia"/>
                <w:kern w:val="2"/>
                <w:szCs w:val="22"/>
                <w:u w:val="single"/>
              </w:rPr>
              <w:t>猴猴溪</w:t>
            </w:r>
            <w:r w:rsidRPr="005957D0">
              <w:rPr>
                <w:rFonts w:ascii="標楷體" w:eastAsia="標楷體" w:hAnsi="標楷體" w:cs="Times New Roman" w:hint="eastAsia"/>
                <w:kern w:val="2"/>
                <w:szCs w:val="22"/>
              </w:rPr>
              <w:t>的自然拼貼畫。</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val="restart"/>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22" o:spid="_x0000_s1029" type="#_x0000_t75" style="position:absolute;left:0;text-align:left;margin-left:.25pt;margin-top:148.2pt;width:134.85pt;height:101.2pt;z-index:251662848;visibility:visible;mso-position-horizontal-relative:text;mso-position-vertical-relative:text">
                  <v:imagedata r:id="rId10" o:title=""/>
                </v:shape>
              </w:pict>
            </w:r>
            <w:r>
              <w:rPr>
                <w:noProof/>
              </w:rPr>
              <w:pict>
                <v:shape id="圖片 11" o:spid="_x0000_s1030" type="#_x0000_t75" style="position:absolute;left:0;text-align:left;margin-left:.3pt;margin-top:27.15pt;width:133.95pt;height:96.1pt;z-index:251661824;visibility:visible;mso-position-horizontal-relative:text;mso-position-vertical-relative:text">
                  <v:imagedata r:id="rId11" o:title="" cropleft="771f" cropright="674f"/>
                </v:shape>
              </w:pict>
            </w:r>
          </w:p>
        </w:tc>
      </w:tr>
      <w:tr w:rsidR="007E300C" w:rsidRPr="00BA2128" w:rsidTr="005957D0">
        <w:trPr>
          <w:trHeight w:val="878"/>
        </w:trPr>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一年級</w:t>
            </w:r>
            <w:r w:rsidRPr="005957D0">
              <w:rPr>
                <w:rFonts w:ascii="標楷體" w:eastAsia="標楷體" w:hAnsi="標楷體"/>
                <w:kern w:val="2"/>
                <w:szCs w:val="22"/>
              </w:rPr>
              <w:t>(</w:t>
            </w:r>
            <w:r w:rsidRPr="005957D0">
              <w:rPr>
                <w:rFonts w:ascii="標楷體" w:eastAsia="標楷體" w:hAnsi="標楷體" w:hint="eastAsia"/>
                <w:kern w:val="2"/>
                <w:szCs w:val="22"/>
              </w:rPr>
              <w:t>下</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猴猴溪植物的多元應用</w:t>
            </w:r>
          </w:p>
        </w:tc>
        <w:tc>
          <w:tcPr>
            <w:tcW w:w="3402" w:type="dxa"/>
            <w:vAlign w:val="center"/>
          </w:tcPr>
          <w:p w:rsidR="007E300C" w:rsidRPr="005957D0" w:rsidRDefault="007E300C" w:rsidP="005957D0">
            <w:pPr>
              <w:snapToGrid w:val="0"/>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辨識與採集</w:t>
            </w:r>
            <w:r w:rsidRPr="005957D0">
              <w:rPr>
                <w:rFonts w:ascii="標楷體" w:eastAsia="標楷體" w:hAnsi="標楷體" w:hint="eastAsia"/>
                <w:kern w:val="2"/>
                <w:szCs w:val="22"/>
                <w:u w:val="single"/>
              </w:rPr>
              <w:t>猴猴溪</w:t>
            </w:r>
            <w:r w:rsidRPr="005957D0">
              <w:rPr>
                <w:rFonts w:ascii="標楷體" w:eastAsia="標楷體" w:hAnsi="標楷體" w:hint="eastAsia"/>
                <w:kern w:val="2"/>
                <w:szCs w:val="22"/>
              </w:rPr>
              <w:t>可食性植物及製作葉脈書籤的葉子。</w:t>
            </w:r>
          </w:p>
          <w:p w:rsidR="007E300C" w:rsidRPr="005957D0" w:rsidRDefault="007E300C" w:rsidP="005957D0">
            <w:pPr>
              <w:snapToGrid w:val="0"/>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料理與品嘗</w:t>
            </w:r>
            <w:r w:rsidRPr="005957D0">
              <w:rPr>
                <w:rFonts w:ascii="標楷體" w:eastAsia="標楷體" w:hAnsi="標楷體" w:hint="eastAsia"/>
                <w:kern w:val="2"/>
                <w:szCs w:val="22"/>
                <w:u w:val="single"/>
              </w:rPr>
              <w:t>猴猴溪</w:t>
            </w:r>
            <w:r w:rsidRPr="005957D0">
              <w:rPr>
                <w:rFonts w:ascii="標楷體" w:eastAsia="標楷體" w:hAnsi="標楷體" w:hint="eastAsia"/>
                <w:kern w:val="2"/>
                <w:szCs w:val="22"/>
              </w:rPr>
              <w:t>的可食性植物。</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cs="Times New Roman"/>
                <w:kern w:val="2"/>
                <w:szCs w:val="22"/>
              </w:rPr>
              <w:t>3.</w:t>
            </w:r>
            <w:r w:rsidRPr="005957D0">
              <w:rPr>
                <w:rFonts w:ascii="標楷體" w:eastAsia="標楷體" w:hAnsi="標楷體" w:cs="Times New Roman" w:hint="eastAsia"/>
                <w:kern w:val="2"/>
                <w:szCs w:val="22"/>
              </w:rPr>
              <w:t>動手製作屬於</w:t>
            </w:r>
            <w:r w:rsidRPr="005957D0">
              <w:rPr>
                <w:rFonts w:ascii="標楷體" w:eastAsia="標楷體" w:hAnsi="標楷體" w:cs="Times New Roman" w:hint="eastAsia"/>
                <w:kern w:val="2"/>
                <w:szCs w:val="22"/>
                <w:u w:val="single"/>
              </w:rPr>
              <w:t>猴猴溪</w:t>
            </w:r>
            <w:r w:rsidRPr="005957D0">
              <w:rPr>
                <w:rFonts w:ascii="標楷體" w:eastAsia="標楷體" w:hAnsi="標楷體" w:cs="Times New Roman" w:hint="eastAsia"/>
                <w:kern w:val="2"/>
                <w:szCs w:val="22"/>
              </w:rPr>
              <w:t>的藝術作品</w:t>
            </w:r>
            <w:r w:rsidRPr="005957D0">
              <w:rPr>
                <w:rFonts w:ascii="標楷體" w:eastAsia="標楷體" w:hAnsi="標楷體" w:cs="Times New Roman"/>
                <w:kern w:val="2"/>
                <w:szCs w:val="22"/>
              </w:rPr>
              <w:t>-</w:t>
            </w:r>
            <w:r w:rsidRPr="005957D0">
              <w:rPr>
                <w:rFonts w:ascii="標楷體" w:eastAsia="標楷體" w:hAnsi="標楷體" w:cs="Times New Roman" w:hint="eastAsia"/>
                <w:kern w:val="2"/>
                <w:szCs w:val="22"/>
              </w:rPr>
              <w:t>葉脈書籤、植物小書。</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BA2128" w:rsidTr="005957D0">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二年級</w:t>
            </w:r>
            <w:r w:rsidRPr="005957D0">
              <w:rPr>
                <w:rFonts w:ascii="標楷體" w:eastAsia="標楷體" w:hAnsi="標楷體"/>
                <w:kern w:val="2"/>
                <w:szCs w:val="22"/>
              </w:rPr>
              <w:t>(</w:t>
            </w:r>
            <w:r w:rsidRPr="005957D0">
              <w:rPr>
                <w:rFonts w:ascii="標楷體" w:eastAsia="標楷體" w:hAnsi="標楷體" w:hint="eastAsia"/>
                <w:kern w:val="2"/>
                <w:szCs w:val="22"/>
              </w:rPr>
              <w:t>上</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拜訪猴猴溪的住民</w:t>
            </w:r>
            <w:r w:rsidRPr="005957D0">
              <w:rPr>
                <w:rFonts w:ascii="標楷體" w:eastAsia="標楷體" w:hAnsi="標楷體"/>
                <w:kern w:val="2"/>
                <w:szCs w:val="22"/>
              </w:rPr>
              <w:t>(</w:t>
            </w:r>
            <w:r w:rsidRPr="005957D0">
              <w:rPr>
                <w:rFonts w:ascii="標楷體" w:eastAsia="標楷體" w:hAnsi="標楷體" w:hint="eastAsia"/>
                <w:kern w:val="2"/>
                <w:szCs w:val="22"/>
              </w:rPr>
              <w:t>小動物</w:t>
            </w:r>
            <w:r w:rsidRPr="005957D0">
              <w:rPr>
                <w:rFonts w:ascii="標楷體" w:eastAsia="標楷體" w:hAnsi="標楷體"/>
                <w:kern w:val="2"/>
                <w:szCs w:val="22"/>
              </w:rPr>
              <w:t>)</w:t>
            </w:r>
          </w:p>
        </w:tc>
        <w:tc>
          <w:tcPr>
            <w:tcW w:w="3402" w:type="dxa"/>
            <w:vAlign w:val="center"/>
          </w:tcPr>
          <w:p w:rsidR="007E300C" w:rsidRPr="005957D0" w:rsidRDefault="007E300C" w:rsidP="005957D0">
            <w:pPr>
              <w:snapToGrid w:val="0"/>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認識猴猴溪中各種不同的水生動物。</w:t>
            </w:r>
          </w:p>
          <w:p w:rsidR="007E300C" w:rsidRPr="005957D0" w:rsidRDefault="007E300C" w:rsidP="005957D0">
            <w:pPr>
              <w:snapToGrid w:val="0"/>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實地走訪猴猴溪，觀察當地的小動物，了解其生活環境。</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cs="Times New Roman"/>
                <w:kern w:val="2"/>
                <w:szCs w:val="22"/>
              </w:rPr>
              <w:t>3.</w:t>
            </w:r>
            <w:r w:rsidRPr="005957D0">
              <w:rPr>
                <w:rFonts w:ascii="標楷體" w:eastAsia="標楷體" w:hAnsi="標楷體" w:cs="Times New Roman" w:hint="eastAsia"/>
                <w:kern w:val="2"/>
                <w:szCs w:val="22"/>
              </w:rPr>
              <w:t>能將探訪的對象做成小書紀</w:t>
            </w:r>
            <w:r>
              <w:rPr>
                <w:noProof/>
              </w:rPr>
              <w:pict>
                <v:shape id="圖片 16" o:spid="_x0000_s1031" type="#_x0000_t75" style="position:absolute;left:0;text-align:left;margin-left:223pt;margin-top:6.4pt;width:127.9pt;height:95.75pt;z-index:251660800;visibility:visible;mso-position-horizontal-relative:text;mso-position-vertical-relative:text">
                  <v:imagedata r:id="rId12" o:title=""/>
                </v:shape>
              </w:pict>
            </w:r>
            <w:r w:rsidRPr="005957D0">
              <w:rPr>
                <w:rFonts w:ascii="標楷體" w:eastAsia="標楷體" w:hAnsi="標楷體" w:cs="Times New Roman" w:hint="eastAsia"/>
                <w:kern w:val="2"/>
                <w:szCs w:val="22"/>
              </w:rPr>
              <w:t>錄下來。</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BA2128" w:rsidTr="005957D0">
        <w:trPr>
          <w:trHeight w:val="1837"/>
        </w:trPr>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二年級</w:t>
            </w:r>
            <w:r w:rsidRPr="005957D0">
              <w:rPr>
                <w:rFonts w:ascii="標楷體" w:eastAsia="標楷體" w:hAnsi="標楷體"/>
                <w:kern w:val="2"/>
                <w:szCs w:val="22"/>
              </w:rPr>
              <w:t>(</w:t>
            </w:r>
            <w:r w:rsidRPr="005957D0">
              <w:rPr>
                <w:rFonts w:ascii="標楷體" w:eastAsia="標楷體" w:hAnsi="標楷體" w:hint="eastAsia"/>
                <w:kern w:val="2"/>
                <w:szCs w:val="22"/>
              </w:rPr>
              <w:t>下</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認識猴猴溪水生動物</w:t>
            </w:r>
          </w:p>
        </w:tc>
        <w:tc>
          <w:tcPr>
            <w:tcW w:w="3402" w:type="dxa"/>
            <w:vAlign w:val="center"/>
          </w:tcPr>
          <w:p w:rsidR="007E300C" w:rsidRPr="005957D0" w:rsidRDefault="007E300C" w:rsidP="005957D0">
            <w:pPr>
              <w:snapToGrid w:val="0"/>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實際體驗於猴猴溪流中撈取魚蝦的活動。</w:t>
            </w:r>
          </w:p>
          <w:p w:rsidR="007E300C" w:rsidRPr="005957D0" w:rsidRDefault="007E300C" w:rsidP="005957D0">
            <w:pPr>
              <w:snapToGrid w:val="0"/>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實地布置水族箱，以供魚蝦生活。</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學會清理水族箱，維護魚蝦的生活環境。</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BA2128" w:rsidTr="005957D0">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三年級</w:t>
            </w:r>
            <w:r w:rsidRPr="005957D0">
              <w:rPr>
                <w:rFonts w:ascii="標楷體" w:eastAsia="標楷體" w:hAnsi="標楷體"/>
                <w:kern w:val="2"/>
                <w:szCs w:val="22"/>
              </w:rPr>
              <w:t>(</w:t>
            </w:r>
            <w:r w:rsidRPr="005957D0">
              <w:rPr>
                <w:rFonts w:ascii="標楷體" w:eastAsia="標楷體" w:hAnsi="標楷體" w:hint="eastAsia"/>
                <w:kern w:val="2"/>
                <w:szCs w:val="22"/>
              </w:rPr>
              <w:t>上</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猴猴溪四季風情</w:t>
            </w:r>
            <w:r w:rsidRPr="005957D0">
              <w:rPr>
                <w:rFonts w:ascii="標楷體" w:eastAsia="標楷體" w:hAnsi="標楷體"/>
                <w:kern w:val="2"/>
                <w:szCs w:val="22"/>
              </w:rPr>
              <w:t>(</w:t>
            </w:r>
            <w:r w:rsidRPr="005957D0">
              <w:rPr>
                <w:rFonts w:ascii="標楷體" w:eastAsia="標楷體" w:hAnsi="標楷體" w:hint="eastAsia"/>
                <w:kern w:val="2"/>
                <w:szCs w:val="22"/>
              </w:rPr>
              <w:t>秋</w:t>
            </w:r>
            <w:r w:rsidRPr="005957D0">
              <w:rPr>
                <w:rFonts w:ascii="標楷體" w:eastAsia="標楷體" w:hAnsi="標楷體"/>
                <w:kern w:val="2"/>
                <w:szCs w:val="22"/>
              </w:rPr>
              <w:t>)</w:t>
            </w:r>
          </w:p>
        </w:tc>
        <w:tc>
          <w:tcPr>
            <w:tcW w:w="3402" w:type="dxa"/>
            <w:vAlign w:val="center"/>
          </w:tcPr>
          <w:p w:rsidR="007E300C" w:rsidRPr="005957D0" w:rsidRDefault="007E300C" w:rsidP="005957D0">
            <w:pPr>
              <w:spacing w:before="0" w:after="0" w:line="280" w:lineRule="exact"/>
              <w:ind w:leftChars="-15" w:left="103" w:hangingChars="58" w:hanging="139"/>
              <w:rPr>
                <w:rFonts w:ascii="標楷體" w:eastAsia="標楷體" w:hAnsi="標楷體" w:cs="Times New Roman"/>
                <w:kern w:val="2"/>
                <w:szCs w:val="22"/>
              </w:rPr>
            </w:pPr>
            <w:r w:rsidRPr="005957D0">
              <w:rPr>
                <w:rFonts w:ascii="標楷體" w:eastAsia="標楷體" w:hAnsi="標楷體" w:cs="Times New Roman"/>
                <w:kern w:val="2"/>
                <w:szCs w:val="22"/>
              </w:rPr>
              <w:t>1.</w:t>
            </w:r>
            <w:r w:rsidRPr="005957D0">
              <w:rPr>
                <w:rFonts w:ascii="標楷體" w:eastAsia="標楷體" w:hAnsi="標楷體" w:cs="Times New Roman" w:hint="eastAsia"/>
                <w:kern w:val="2"/>
                <w:szCs w:val="22"/>
              </w:rPr>
              <w:t>猴猴溪秋季地形變化之態樣。</w:t>
            </w:r>
          </w:p>
          <w:p w:rsidR="007E300C" w:rsidRPr="005957D0" w:rsidRDefault="007E300C" w:rsidP="005957D0">
            <w:pPr>
              <w:snapToGrid w:val="0"/>
              <w:spacing w:before="0" w:after="0" w:line="280" w:lineRule="exact"/>
              <w:ind w:leftChars="-15" w:left="103" w:hangingChars="58" w:hanging="139"/>
              <w:rPr>
                <w:rFonts w:ascii="標楷體" w:eastAsia="標楷體" w:hAnsi="標楷體" w:cs="Times New Roman"/>
                <w:kern w:val="2"/>
                <w:szCs w:val="22"/>
              </w:rPr>
            </w:pPr>
            <w:r w:rsidRPr="005957D0">
              <w:rPr>
                <w:rFonts w:ascii="標楷體" w:eastAsia="標楷體" w:hAnsi="標楷體" w:cs="Times New Roman"/>
                <w:kern w:val="2"/>
                <w:szCs w:val="22"/>
              </w:rPr>
              <w:t>2.</w:t>
            </w:r>
            <w:r w:rsidRPr="005957D0">
              <w:rPr>
                <w:rFonts w:ascii="標楷體" w:eastAsia="標楷體" w:hAnsi="標楷體" w:cs="Times New Roman" w:hint="eastAsia"/>
                <w:kern w:val="2"/>
                <w:szCs w:val="22"/>
              </w:rPr>
              <w:t>觀察猴猴溪秋季的地貌及植物。</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cs="Times New Roman"/>
                <w:kern w:val="2"/>
                <w:szCs w:val="22"/>
              </w:rPr>
              <w:t>3.</w:t>
            </w:r>
            <w:r w:rsidRPr="005957D0">
              <w:rPr>
                <w:rFonts w:ascii="標楷體" w:eastAsia="標楷體" w:hAnsi="標楷體" w:cs="Times New Roman" w:hint="eastAsia"/>
                <w:kern w:val="2"/>
                <w:szCs w:val="22"/>
              </w:rPr>
              <w:t>手繪猴猴溪秋季風情畫。</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val="restart"/>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10" o:spid="_x0000_s1032" type="#_x0000_t75" style="position:absolute;left:0;text-align:left;margin-left:5.7pt;margin-top:16.95pt;width:127.9pt;height:90.8pt;z-index:251648512;visibility:visible;mso-position-horizontal-relative:text;mso-position-vertical-relative:text">
                  <v:imagedata r:id="rId13" o:title=""/>
                </v:shape>
              </w:pict>
            </w:r>
          </w:p>
        </w:tc>
      </w:tr>
      <w:tr w:rsidR="007E300C" w:rsidRPr="00BA2128" w:rsidTr="005957D0">
        <w:trPr>
          <w:trHeight w:val="906"/>
        </w:trPr>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三年級</w:t>
            </w:r>
            <w:r w:rsidRPr="005957D0">
              <w:rPr>
                <w:rFonts w:ascii="標楷體" w:eastAsia="標楷體" w:hAnsi="標楷體"/>
                <w:kern w:val="2"/>
                <w:szCs w:val="22"/>
              </w:rPr>
              <w:t>(</w:t>
            </w:r>
            <w:r w:rsidRPr="005957D0">
              <w:rPr>
                <w:rFonts w:ascii="標楷體" w:eastAsia="標楷體" w:hAnsi="標楷體" w:hint="eastAsia"/>
                <w:kern w:val="2"/>
                <w:szCs w:val="22"/>
              </w:rPr>
              <w:t>下</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猴猴溪四季風情</w:t>
            </w:r>
            <w:r w:rsidRPr="005957D0">
              <w:rPr>
                <w:rFonts w:ascii="標楷體" w:eastAsia="標楷體" w:hAnsi="標楷體"/>
                <w:kern w:val="2"/>
                <w:szCs w:val="22"/>
              </w:rPr>
              <w:t>(</w:t>
            </w:r>
            <w:r w:rsidRPr="005957D0">
              <w:rPr>
                <w:rFonts w:ascii="標楷體" w:eastAsia="標楷體" w:hAnsi="標楷體" w:hint="eastAsia"/>
                <w:kern w:val="2"/>
                <w:szCs w:val="22"/>
              </w:rPr>
              <w:t>春</w:t>
            </w:r>
            <w:r w:rsidRPr="005957D0">
              <w:rPr>
                <w:rFonts w:ascii="標楷體" w:eastAsia="標楷體" w:hAnsi="標楷體"/>
                <w:kern w:val="2"/>
                <w:szCs w:val="22"/>
              </w:rPr>
              <w:t>)</w:t>
            </w:r>
          </w:p>
        </w:tc>
        <w:tc>
          <w:tcPr>
            <w:tcW w:w="3402" w:type="dxa"/>
            <w:vAlign w:val="center"/>
          </w:tcPr>
          <w:p w:rsidR="007E300C" w:rsidRPr="005957D0" w:rsidRDefault="007E300C" w:rsidP="005957D0">
            <w:pPr>
              <w:snapToGrid w:val="0"/>
              <w:spacing w:before="0" w:after="0" w:line="280" w:lineRule="exact"/>
              <w:ind w:leftChars="-15" w:hangingChars="15" w:hanging="36"/>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聽猴猴溪聚落故事。</w:t>
            </w:r>
          </w:p>
          <w:p w:rsidR="007E300C" w:rsidRPr="005957D0" w:rsidRDefault="007E300C" w:rsidP="005957D0">
            <w:pPr>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觀察春季的地貌及植物變化。</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cs="Times New Roman"/>
                <w:kern w:val="2"/>
                <w:szCs w:val="22"/>
              </w:rPr>
              <w:t>3.</w:t>
            </w:r>
            <w:r w:rsidRPr="005957D0">
              <w:rPr>
                <w:rFonts w:ascii="標楷體" w:eastAsia="標楷體" w:hAnsi="標楷體" w:cs="Times New Roman" w:hint="eastAsia"/>
                <w:kern w:val="2"/>
                <w:szCs w:val="22"/>
              </w:rPr>
              <w:t>創作猴猴溪春季風情畫。</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BA2128" w:rsidTr="005957D0">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四年級</w:t>
            </w:r>
            <w:r w:rsidRPr="005957D0">
              <w:rPr>
                <w:rFonts w:ascii="標楷體" w:eastAsia="標楷體" w:hAnsi="標楷體"/>
                <w:kern w:val="2"/>
                <w:szCs w:val="22"/>
              </w:rPr>
              <w:t>(</w:t>
            </w:r>
            <w:r w:rsidRPr="005957D0">
              <w:rPr>
                <w:rFonts w:ascii="標楷體" w:eastAsia="標楷體" w:hAnsi="標楷體" w:hint="eastAsia"/>
                <w:kern w:val="2"/>
                <w:szCs w:val="22"/>
              </w:rPr>
              <w:t>上</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猴猴溪四季風情</w:t>
            </w:r>
            <w:r w:rsidRPr="005957D0">
              <w:rPr>
                <w:rFonts w:ascii="標楷體" w:eastAsia="標楷體" w:hAnsi="標楷體"/>
                <w:kern w:val="2"/>
                <w:szCs w:val="22"/>
              </w:rPr>
              <w:t>(</w:t>
            </w:r>
            <w:r w:rsidRPr="005957D0">
              <w:rPr>
                <w:rFonts w:ascii="標楷體" w:eastAsia="標楷體" w:hAnsi="標楷體" w:hint="eastAsia"/>
                <w:kern w:val="2"/>
                <w:szCs w:val="22"/>
              </w:rPr>
              <w:t>冬</w:t>
            </w:r>
            <w:r w:rsidRPr="005957D0">
              <w:rPr>
                <w:rFonts w:ascii="標楷體" w:eastAsia="標楷體" w:hAnsi="標楷體"/>
                <w:kern w:val="2"/>
                <w:szCs w:val="22"/>
              </w:rPr>
              <w:t>)</w:t>
            </w:r>
          </w:p>
        </w:tc>
        <w:tc>
          <w:tcPr>
            <w:tcW w:w="3402" w:type="dxa"/>
            <w:vAlign w:val="center"/>
          </w:tcPr>
          <w:p w:rsidR="007E300C" w:rsidRPr="005957D0" w:rsidRDefault="007E300C" w:rsidP="005957D0">
            <w:pPr>
              <w:spacing w:before="0" w:after="0" w:line="280" w:lineRule="exact"/>
              <w:ind w:leftChars="-15" w:hangingChars="15" w:hanging="36"/>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觀察冬季的溪流地形。</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觀察冬季的動、植物變化。</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以攝影方式記錄冬季的猴猴溪。</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val="restart"/>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17" o:spid="_x0000_s1033" type="#_x0000_t75" style="position:absolute;left:0;text-align:left;margin-left:6.2pt;margin-top:9.4pt;width:124.6pt;height:93.45pt;z-index:251649536;visibility:visible;mso-position-horizontal-relative:text;mso-position-vertical-relative:text">
                  <v:imagedata r:id="rId14" o:title=""/>
                </v:shape>
              </w:pict>
            </w:r>
          </w:p>
        </w:tc>
      </w:tr>
      <w:tr w:rsidR="007E300C" w:rsidRPr="00BA2128" w:rsidTr="005957D0">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四年級</w:t>
            </w:r>
            <w:r w:rsidRPr="005957D0">
              <w:rPr>
                <w:rFonts w:ascii="標楷體" w:eastAsia="標楷體" w:hAnsi="標楷體"/>
                <w:kern w:val="2"/>
                <w:szCs w:val="22"/>
              </w:rPr>
              <w:t>(</w:t>
            </w:r>
            <w:r w:rsidRPr="005957D0">
              <w:rPr>
                <w:rFonts w:ascii="標楷體" w:eastAsia="標楷體" w:hAnsi="標楷體" w:hint="eastAsia"/>
                <w:kern w:val="2"/>
                <w:szCs w:val="22"/>
              </w:rPr>
              <w:t>下</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猴猴溪四季風情</w:t>
            </w:r>
            <w:r w:rsidRPr="005957D0">
              <w:rPr>
                <w:rFonts w:ascii="標楷體" w:eastAsia="標楷體" w:hAnsi="標楷體"/>
                <w:kern w:val="2"/>
                <w:szCs w:val="22"/>
              </w:rPr>
              <w:t>(</w:t>
            </w:r>
            <w:r w:rsidRPr="005957D0">
              <w:rPr>
                <w:rFonts w:ascii="標楷體" w:eastAsia="標楷體" w:hAnsi="標楷體" w:hint="eastAsia"/>
                <w:kern w:val="2"/>
                <w:szCs w:val="22"/>
              </w:rPr>
              <w:t>夏</w:t>
            </w:r>
            <w:r w:rsidRPr="005957D0">
              <w:rPr>
                <w:rFonts w:ascii="標楷體" w:eastAsia="標楷體" w:hAnsi="標楷體"/>
                <w:kern w:val="2"/>
                <w:szCs w:val="22"/>
              </w:rPr>
              <w:t>)</w:t>
            </w:r>
          </w:p>
        </w:tc>
        <w:tc>
          <w:tcPr>
            <w:tcW w:w="3402" w:type="dxa"/>
            <w:vAlign w:val="center"/>
          </w:tcPr>
          <w:p w:rsidR="007E300C" w:rsidRPr="005957D0" w:rsidRDefault="007E300C" w:rsidP="005957D0">
            <w:pPr>
              <w:spacing w:before="0" w:after="0" w:line="280" w:lineRule="exact"/>
              <w:ind w:leftChars="-15" w:hangingChars="15" w:hanging="36"/>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觀察夏季的溪流地形。</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觀察夏季的動、植物變化。</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以攝影方式記錄冬季的猴猴溪。</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BA2128" w:rsidTr="005957D0">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五年級</w:t>
            </w:r>
            <w:r w:rsidRPr="005957D0">
              <w:rPr>
                <w:rFonts w:ascii="標楷體" w:eastAsia="標楷體" w:hAnsi="標楷體"/>
                <w:kern w:val="2"/>
                <w:szCs w:val="22"/>
              </w:rPr>
              <w:t>(</w:t>
            </w:r>
            <w:r w:rsidRPr="005957D0">
              <w:rPr>
                <w:rFonts w:ascii="標楷體" w:eastAsia="標楷體" w:hAnsi="標楷體" w:hint="eastAsia"/>
                <w:kern w:val="2"/>
                <w:szCs w:val="22"/>
              </w:rPr>
              <w:t>上</w:t>
            </w:r>
            <w:r w:rsidRPr="005957D0">
              <w:rPr>
                <w:rFonts w:ascii="標楷體" w:eastAsia="標楷體" w:hAnsi="標楷體"/>
                <w:kern w:val="2"/>
                <w:szCs w:val="22"/>
              </w:rPr>
              <w:t>)</w:t>
            </w:r>
          </w:p>
        </w:tc>
        <w:tc>
          <w:tcPr>
            <w:tcW w:w="1417" w:type="dxa"/>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猴猴溪繩奇探險</w:t>
            </w:r>
          </w:p>
        </w:tc>
        <w:tc>
          <w:tcPr>
            <w:tcW w:w="3402" w:type="dxa"/>
          </w:tcPr>
          <w:p w:rsidR="007E300C" w:rsidRPr="005957D0" w:rsidRDefault="007E300C" w:rsidP="005957D0">
            <w:pPr>
              <w:spacing w:before="0" w:after="0" w:line="280" w:lineRule="exact"/>
              <w:ind w:leftChars="-15" w:left="103" w:hangingChars="58" w:hanging="139"/>
              <w:jc w:val="both"/>
              <w:rPr>
                <w:rFonts w:ascii="標楷體" w:eastAsia="標楷體" w:hAnsi="標楷體" w:cs="BiauKai"/>
                <w:color w:val="000000"/>
                <w:kern w:val="2"/>
                <w:szCs w:val="22"/>
              </w:rPr>
            </w:pPr>
            <w:r w:rsidRPr="005957D0">
              <w:rPr>
                <w:rFonts w:ascii="標楷體" w:eastAsia="標楷體" w:hAnsi="標楷體" w:cs="BiauKai"/>
                <w:color w:val="000000"/>
                <w:kern w:val="2"/>
                <w:szCs w:val="22"/>
              </w:rPr>
              <w:t>1.</w:t>
            </w:r>
            <w:r w:rsidRPr="005957D0">
              <w:rPr>
                <w:rFonts w:ascii="標楷體" w:eastAsia="標楷體" w:hAnsi="標楷體" w:cs="BiauKai" w:hint="eastAsia"/>
                <w:color w:val="000000"/>
                <w:kern w:val="2"/>
                <w:szCs w:val="22"/>
              </w:rPr>
              <w:t>指導學生能認識基本繩結的用法及使用時機。</w:t>
            </w:r>
          </w:p>
          <w:p w:rsidR="007E300C" w:rsidRPr="005957D0" w:rsidRDefault="007E300C" w:rsidP="005957D0">
            <w:pPr>
              <w:spacing w:before="0" w:after="0" w:line="280" w:lineRule="exact"/>
              <w:ind w:leftChars="-15" w:left="103" w:hangingChars="58" w:hanging="139"/>
              <w:jc w:val="both"/>
              <w:rPr>
                <w:rFonts w:ascii="標楷體" w:eastAsia="標楷體" w:hAnsi="標楷體" w:cs="BiauKai"/>
                <w:color w:val="000000"/>
                <w:kern w:val="2"/>
                <w:szCs w:val="22"/>
              </w:rPr>
            </w:pPr>
            <w:r w:rsidRPr="005957D0">
              <w:rPr>
                <w:rFonts w:ascii="標楷體" w:eastAsia="標楷體" w:hAnsi="標楷體" w:cs="BiauKai"/>
                <w:color w:val="000000"/>
                <w:kern w:val="2"/>
                <w:szCs w:val="22"/>
              </w:rPr>
              <w:t>2.</w:t>
            </w:r>
            <w:r w:rsidRPr="005957D0">
              <w:rPr>
                <w:rFonts w:ascii="標楷體" w:eastAsia="標楷體" w:hAnsi="標楷體" w:cs="BiauKai" w:hint="eastAsia"/>
                <w:color w:val="000000"/>
                <w:kern w:val="2"/>
                <w:szCs w:val="22"/>
              </w:rPr>
              <w:t>帶領學生學會基本繩結的打法。</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cs="BiauKai"/>
                <w:kern w:val="2"/>
                <w:szCs w:val="22"/>
              </w:rPr>
              <w:t>3.</w:t>
            </w:r>
            <w:r w:rsidRPr="005957D0">
              <w:rPr>
                <w:rFonts w:ascii="標楷體" w:eastAsia="標楷體" w:hAnsi="標楷體" w:cs="BiauKai" w:hint="eastAsia"/>
                <w:kern w:val="2"/>
                <w:szCs w:val="22"/>
              </w:rPr>
              <w:t>帶領學生到猴猴溪實地練習野外使用繩結克服各種障礙。</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val="restart"/>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19" o:spid="_x0000_s1034" type="#_x0000_t75" style="position:absolute;left:0;text-align:left;margin-left:4.4pt;margin-top:52.75pt;width:125.55pt;height:94.15pt;z-index:251650560;visibility:visible;mso-position-horizontal-relative:text;mso-position-vertical-relative:text">
                  <v:imagedata r:id="rId15" o:title=""/>
                </v:shape>
              </w:pict>
            </w:r>
          </w:p>
        </w:tc>
      </w:tr>
      <w:tr w:rsidR="007E300C" w:rsidRPr="00BA2128" w:rsidTr="005957D0">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五年級</w:t>
            </w:r>
            <w:r w:rsidRPr="005957D0">
              <w:rPr>
                <w:rFonts w:ascii="標楷體" w:eastAsia="標楷體" w:hAnsi="標楷體"/>
                <w:kern w:val="2"/>
                <w:szCs w:val="22"/>
              </w:rPr>
              <w:t>(</w:t>
            </w:r>
            <w:r w:rsidRPr="005957D0">
              <w:rPr>
                <w:rFonts w:ascii="標楷體" w:eastAsia="標楷體" w:hAnsi="標楷體" w:hint="eastAsia"/>
                <w:kern w:val="2"/>
                <w:szCs w:val="22"/>
              </w:rPr>
              <w:t>下</w:t>
            </w:r>
            <w:r w:rsidRPr="005957D0">
              <w:rPr>
                <w:rFonts w:ascii="標楷體" w:eastAsia="標楷體" w:hAnsi="標楷體"/>
                <w:kern w:val="2"/>
                <w:szCs w:val="22"/>
              </w:rPr>
              <w:t>)</w:t>
            </w:r>
          </w:p>
        </w:tc>
        <w:tc>
          <w:tcPr>
            <w:tcW w:w="1417" w:type="dxa"/>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猴猴溪闖關之我要活下去</w:t>
            </w:r>
          </w:p>
        </w:tc>
        <w:tc>
          <w:tcPr>
            <w:tcW w:w="3402" w:type="dxa"/>
          </w:tcPr>
          <w:p w:rsidR="007E300C" w:rsidRPr="005957D0" w:rsidRDefault="007E300C" w:rsidP="005957D0">
            <w:pPr>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學生能在野外取得乾淨的水源。</w:t>
            </w:r>
          </w:p>
          <w:p w:rsidR="007E300C" w:rsidRPr="005957D0" w:rsidRDefault="007E300C" w:rsidP="005957D0">
            <w:pPr>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學生能在野外以現有的工具生火。</w:t>
            </w:r>
          </w:p>
          <w:p w:rsidR="007E300C" w:rsidRPr="005957D0" w:rsidRDefault="007E300C" w:rsidP="005957D0">
            <w:pPr>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學生學會在野外遭遇蛇類咬傷時的緊急處裡與求救方式。</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BA2128" w:rsidTr="005957D0">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六年級</w:t>
            </w:r>
            <w:r w:rsidRPr="005957D0">
              <w:rPr>
                <w:rFonts w:ascii="標楷體" w:eastAsia="標楷體" w:hAnsi="標楷體"/>
                <w:kern w:val="2"/>
                <w:szCs w:val="22"/>
              </w:rPr>
              <w:t>(</w:t>
            </w:r>
            <w:r w:rsidRPr="005957D0">
              <w:rPr>
                <w:rFonts w:ascii="標楷體" w:eastAsia="標楷體" w:hAnsi="標楷體" w:hint="eastAsia"/>
                <w:kern w:val="2"/>
                <w:szCs w:val="22"/>
              </w:rPr>
              <w:t>上</w:t>
            </w:r>
            <w:r w:rsidRPr="005957D0">
              <w:rPr>
                <w:rFonts w:ascii="標楷體" w:eastAsia="標楷體" w:hAnsi="標楷體"/>
                <w:kern w:val="2"/>
                <w:szCs w:val="22"/>
              </w:rPr>
              <w:t>)</w:t>
            </w:r>
          </w:p>
        </w:tc>
        <w:tc>
          <w:tcPr>
            <w:tcW w:w="1417" w:type="dxa"/>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猴猴溪小神廚</w:t>
            </w:r>
          </w:p>
        </w:tc>
        <w:tc>
          <w:tcPr>
            <w:tcW w:w="3402" w:type="dxa"/>
          </w:tcPr>
          <w:p w:rsidR="007E300C" w:rsidRPr="005957D0" w:rsidRDefault="007E300C" w:rsidP="005957D0">
            <w:pPr>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指導學生能認識及運用打火工具。</w:t>
            </w:r>
          </w:p>
          <w:p w:rsidR="007E300C" w:rsidRPr="005957D0" w:rsidRDefault="007E300C" w:rsidP="005957D0">
            <w:pPr>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帶領學生到猴猴溪實地演練野炊的技能並製作成回憶微電影分享。</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val="restart"/>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8" o:spid="_x0000_s1035" type="#_x0000_t75" style="position:absolute;left:0;text-align:left;margin-left:6.2pt;margin-top:28.2pt;width:121.8pt;height:91.35pt;z-index:251651584;visibility:visible;mso-position-horizontal-relative:text;mso-position-vertical-relative:text">
                  <v:imagedata r:id="rId16" o:title=""/>
                </v:shape>
              </w:pict>
            </w:r>
          </w:p>
        </w:tc>
      </w:tr>
      <w:tr w:rsidR="007E300C" w:rsidRPr="00BA2128" w:rsidTr="005957D0">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六年級</w:t>
            </w:r>
            <w:r w:rsidRPr="005957D0">
              <w:rPr>
                <w:rFonts w:ascii="標楷體" w:eastAsia="標楷體" w:hAnsi="標楷體"/>
                <w:kern w:val="2"/>
                <w:szCs w:val="22"/>
              </w:rPr>
              <w:t>(</w:t>
            </w:r>
            <w:r w:rsidRPr="005957D0">
              <w:rPr>
                <w:rFonts w:ascii="標楷體" w:eastAsia="標楷體" w:hAnsi="標楷體" w:hint="eastAsia"/>
                <w:kern w:val="2"/>
                <w:szCs w:val="22"/>
              </w:rPr>
              <w:t>下</w:t>
            </w:r>
            <w:r w:rsidRPr="005957D0">
              <w:rPr>
                <w:rFonts w:ascii="標楷體" w:eastAsia="標楷體" w:hAnsi="標楷體"/>
                <w:kern w:val="2"/>
                <w:szCs w:val="22"/>
              </w:rPr>
              <w:t>)</w:t>
            </w:r>
          </w:p>
        </w:tc>
        <w:tc>
          <w:tcPr>
            <w:tcW w:w="1417" w:type="dxa"/>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猴猴溪之溯溪探險趣</w:t>
            </w:r>
          </w:p>
        </w:tc>
        <w:tc>
          <w:tcPr>
            <w:tcW w:w="3402" w:type="dxa"/>
          </w:tcPr>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指導學生認識猴猴溪的地理位置及介紹溯溪配備和溯溪安全教育宣導。</w:t>
            </w:r>
          </w:p>
          <w:p w:rsidR="007E300C" w:rsidRPr="005957D0" w:rsidRDefault="007E300C" w:rsidP="005957D0">
            <w:pPr>
              <w:spacing w:before="0" w:after="0" w:line="280" w:lineRule="exact"/>
              <w:ind w:leftChars="-15" w:left="103" w:hangingChars="58" w:hanging="139"/>
              <w:jc w:val="both"/>
              <w:rPr>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帶領學生到猴猴溪實地溯溪及求生運用並製作成回憶微電影分享。</w:t>
            </w:r>
          </w:p>
        </w:tc>
        <w:tc>
          <w:tcPr>
            <w:tcW w:w="993"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山野課程</w:t>
            </w:r>
            <w:r w:rsidRPr="005957D0">
              <w:rPr>
                <w:rFonts w:ascii="標楷體" w:eastAsia="標楷體" w:hAnsi="標楷體"/>
                <w:kern w:val="2"/>
                <w:szCs w:val="22"/>
              </w:rPr>
              <w:t>8</w:t>
            </w:r>
            <w:r w:rsidRPr="005957D0">
              <w:rPr>
                <w:rFonts w:ascii="標楷體" w:eastAsia="標楷體" w:hAnsi="標楷體" w:hint="eastAsia"/>
                <w:kern w:val="2"/>
                <w:szCs w:val="22"/>
              </w:rPr>
              <w:t>節</w:t>
            </w:r>
          </w:p>
        </w:tc>
        <w:tc>
          <w:tcPr>
            <w:tcW w:w="2976"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bl>
    <w:p w:rsidR="007E300C" w:rsidRPr="007F3AD4" w:rsidRDefault="007E300C" w:rsidP="00D9336D">
      <w:pPr>
        <w:spacing w:beforeLines="100" w:afterLines="100" w:line="320" w:lineRule="exact"/>
        <w:jc w:val="both"/>
        <w:rPr>
          <w:rFonts w:ascii="標楷體" w:eastAsia="標楷體" w:hAnsi="標楷體"/>
        </w:rPr>
      </w:pPr>
      <w:r w:rsidRPr="007F3AD4">
        <w:rPr>
          <w:rFonts w:ascii="標楷體" w:eastAsia="標楷體" w:hAnsi="標楷體"/>
        </w:rPr>
        <w:t>2.</w:t>
      </w:r>
      <w:r w:rsidRPr="007F3AD4">
        <w:rPr>
          <w:rFonts w:ascii="標楷體" w:eastAsia="標楷體" w:hAnsi="標楷體" w:hint="eastAsia"/>
        </w:rPr>
        <w:t>「躬耕猴猴農莊心」</w:t>
      </w:r>
      <w:r>
        <w:rPr>
          <w:rFonts w:ascii="標楷體" w:eastAsia="標楷體" w:hAnsi="標楷體" w:hint="eastAsia"/>
        </w:rPr>
        <w:t>主題</w:t>
      </w:r>
      <w:r w:rsidRPr="007F3AD4">
        <w:rPr>
          <w:rFonts w:ascii="標楷體" w:eastAsia="標楷體" w:hAnsi="標楷體" w:hint="eastAsia"/>
        </w:rPr>
        <w:t>課程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9"/>
        <w:gridCol w:w="1417"/>
        <w:gridCol w:w="3119"/>
        <w:gridCol w:w="992"/>
        <w:gridCol w:w="3260"/>
      </w:tblGrid>
      <w:tr w:rsidR="007E300C" w:rsidRPr="00422BB0" w:rsidTr="005957D0">
        <w:trPr>
          <w:trHeight w:val="432"/>
        </w:trPr>
        <w:tc>
          <w:tcPr>
            <w:tcW w:w="959"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年段</w:t>
            </w:r>
          </w:p>
        </w:tc>
        <w:tc>
          <w:tcPr>
            <w:tcW w:w="1417"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教學主題</w:t>
            </w:r>
          </w:p>
        </w:tc>
        <w:tc>
          <w:tcPr>
            <w:tcW w:w="3119"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學習目標</w:t>
            </w:r>
          </w:p>
        </w:tc>
        <w:tc>
          <w:tcPr>
            <w:tcW w:w="992"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節數</w:t>
            </w:r>
          </w:p>
        </w:tc>
        <w:tc>
          <w:tcPr>
            <w:tcW w:w="3260"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活動紀錄</w:t>
            </w:r>
          </w:p>
        </w:tc>
      </w:tr>
      <w:tr w:rsidR="007E300C" w:rsidRPr="00422BB0" w:rsidTr="005957D0">
        <w:trPr>
          <w:trHeight w:val="1818"/>
        </w:trPr>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五年級</w:t>
            </w:r>
            <w:r w:rsidRPr="005957D0">
              <w:rPr>
                <w:rFonts w:ascii="標楷體" w:eastAsia="標楷體" w:hAnsi="標楷體"/>
                <w:kern w:val="2"/>
                <w:szCs w:val="22"/>
              </w:rPr>
              <w:t>(</w:t>
            </w:r>
            <w:r w:rsidRPr="005957D0">
              <w:rPr>
                <w:rFonts w:ascii="標楷體" w:eastAsia="標楷體" w:hAnsi="標楷體" w:hint="eastAsia"/>
                <w:kern w:val="2"/>
                <w:szCs w:val="22"/>
              </w:rPr>
              <w:t>上</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秘密雞地</w:t>
            </w:r>
          </w:p>
        </w:tc>
        <w:tc>
          <w:tcPr>
            <w:tcW w:w="3119" w:type="dxa"/>
            <w:vAlign w:val="center"/>
          </w:tcPr>
          <w:p w:rsidR="007E300C" w:rsidRPr="005957D0" w:rsidRDefault="007E300C" w:rsidP="005957D0">
            <w:pPr>
              <w:autoSpaceDE w:val="0"/>
              <w:autoSpaceDN w:val="0"/>
              <w:adjustRightInd w:val="0"/>
              <w:spacing w:before="0" w:after="0" w:line="280" w:lineRule="exact"/>
              <w:ind w:leftChars="-15" w:hangingChars="15" w:hanging="36"/>
              <w:jc w:val="both"/>
              <w:rPr>
                <w:rFonts w:ascii="標楷體" w:eastAsia="標楷體" w:hAnsi="標楷體" w:cs="標楷體"/>
                <w:color w:val="000000"/>
                <w:kern w:val="2"/>
                <w:szCs w:val="22"/>
              </w:rPr>
            </w:pPr>
            <w:r w:rsidRPr="005957D0">
              <w:rPr>
                <w:rFonts w:ascii="標楷體" w:eastAsia="標楷體" w:hAnsi="標楷體" w:cs="標楷體"/>
                <w:color w:val="000000"/>
                <w:kern w:val="2"/>
                <w:szCs w:val="22"/>
              </w:rPr>
              <w:t>1.</w:t>
            </w:r>
            <w:r w:rsidRPr="005957D0">
              <w:rPr>
                <w:rFonts w:ascii="標楷體" w:eastAsia="標楷體" w:hAnsi="標楷體" w:cs="標楷體" w:hint="eastAsia"/>
                <w:color w:val="000000"/>
                <w:kern w:val="2"/>
                <w:szCs w:val="22"/>
              </w:rPr>
              <w:t>觀察母雞孵蛋過程。</w:t>
            </w:r>
          </w:p>
          <w:p w:rsidR="007E300C" w:rsidRPr="005957D0" w:rsidRDefault="007E300C" w:rsidP="005957D0">
            <w:pPr>
              <w:autoSpaceDE w:val="0"/>
              <w:autoSpaceDN w:val="0"/>
              <w:adjustRightInd w:val="0"/>
              <w:spacing w:before="0" w:after="0" w:line="280" w:lineRule="exact"/>
              <w:ind w:leftChars="-16" w:left="104" w:hangingChars="59" w:hanging="142"/>
              <w:jc w:val="both"/>
              <w:rPr>
                <w:rFonts w:ascii="標楷體" w:eastAsia="標楷體" w:hAnsi="標楷體" w:cs="標楷體"/>
                <w:color w:val="000000"/>
                <w:kern w:val="2"/>
                <w:szCs w:val="22"/>
              </w:rPr>
            </w:pPr>
            <w:r w:rsidRPr="005957D0">
              <w:rPr>
                <w:rFonts w:ascii="標楷體" w:eastAsia="標楷體" w:hAnsi="標楷體" w:cs="標楷體"/>
                <w:color w:val="000000"/>
                <w:kern w:val="2"/>
                <w:szCs w:val="22"/>
              </w:rPr>
              <w:t>2.</w:t>
            </w:r>
            <w:r w:rsidRPr="005957D0">
              <w:rPr>
                <w:rFonts w:ascii="標楷體" w:eastAsia="標楷體" w:hAnsi="標楷體" w:cs="標楷體" w:hint="eastAsia"/>
                <w:color w:val="000000"/>
                <w:kern w:val="2"/>
                <w:szCs w:val="22"/>
              </w:rPr>
              <w:t>用手感受母雞孵的蛋不一樣的溫度。</w:t>
            </w:r>
          </w:p>
          <w:p w:rsidR="007E300C" w:rsidRPr="005957D0" w:rsidRDefault="007E300C" w:rsidP="005957D0">
            <w:pPr>
              <w:autoSpaceDE w:val="0"/>
              <w:autoSpaceDN w:val="0"/>
              <w:adjustRightInd w:val="0"/>
              <w:spacing w:before="0" w:after="0" w:line="280" w:lineRule="exact"/>
              <w:ind w:leftChars="-16" w:left="104" w:hangingChars="59" w:hanging="142"/>
              <w:jc w:val="both"/>
              <w:rPr>
                <w:rFonts w:ascii="標楷體" w:eastAsia="標楷體" w:hAnsi="標楷體" w:cs="標楷體"/>
                <w:color w:val="000000"/>
                <w:kern w:val="2"/>
                <w:szCs w:val="22"/>
              </w:rPr>
            </w:pPr>
            <w:r w:rsidRPr="005957D0">
              <w:rPr>
                <w:rFonts w:ascii="標楷體" w:eastAsia="標楷體" w:hAnsi="標楷體" w:cs="標楷體"/>
                <w:color w:val="000000"/>
                <w:kern w:val="2"/>
                <w:szCs w:val="22"/>
              </w:rPr>
              <w:t>3.</w:t>
            </w:r>
            <w:r w:rsidRPr="005957D0">
              <w:rPr>
                <w:rFonts w:ascii="標楷體" w:eastAsia="標楷體" w:hAnsi="標楷體" w:cs="標楷體" w:hint="eastAsia"/>
                <w:color w:val="000000"/>
                <w:kern w:val="2"/>
                <w:szCs w:val="22"/>
              </w:rPr>
              <w:t>親手抱起活蹦亂跳的雞。</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食農教育</w:t>
            </w:r>
            <w:r w:rsidRPr="005957D0">
              <w:rPr>
                <w:rFonts w:ascii="標楷體" w:eastAsia="標楷體" w:hAnsi="標楷體"/>
                <w:kern w:val="2"/>
                <w:szCs w:val="22"/>
              </w:rPr>
              <w:t>6</w:t>
            </w:r>
            <w:r w:rsidRPr="005957D0">
              <w:rPr>
                <w:rFonts w:ascii="標楷體" w:eastAsia="標楷體" w:hAnsi="標楷體" w:hint="eastAsia"/>
                <w:kern w:val="2"/>
                <w:szCs w:val="22"/>
              </w:rPr>
              <w:t>節</w:t>
            </w:r>
          </w:p>
        </w:tc>
        <w:tc>
          <w:tcPr>
            <w:tcW w:w="3260" w:type="dxa"/>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14" o:spid="_x0000_s1036" type="#_x0000_t75" style="position:absolute;left:0;text-align:left;margin-left:21pt;margin-top:2.2pt;width:115.9pt;height:86.95pt;z-index:251652608;visibility:visible;mso-position-horizontal-relative:text;mso-position-vertical-relative:text">
                  <v:imagedata r:id="rId17" o:title=""/>
                </v:shape>
              </w:pict>
            </w:r>
          </w:p>
        </w:tc>
      </w:tr>
      <w:tr w:rsidR="007E300C" w:rsidRPr="00422BB0" w:rsidTr="005957D0">
        <w:trPr>
          <w:trHeight w:val="1788"/>
        </w:trPr>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五年級</w:t>
            </w:r>
            <w:r w:rsidRPr="005957D0">
              <w:rPr>
                <w:rFonts w:ascii="標楷體" w:eastAsia="標楷體" w:hAnsi="標楷體"/>
                <w:kern w:val="2"/>
                <w:szCs w:val="22"/>
              </w:rPr>
              <w:t>(</w:t>
            </w:r>
            <w:r w:rsidRPr="005957D0">
              <w:rPr>
                <w:rFonts w:ascii="標楷體" w:eastAsia="標楷體" w:hAnsi="標楷體" w:hint="eastAsia"/>
                <w:kern w:val="2"/>
                <w:szCs w:val="22"/>
              </w:rPr>
              <w:t>下</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養蜂人家</w:t>
            </w:r>
          </w:p>
        </w:tc>
        <w:tc>
          <w:tcPr>
            <w:tcW w:w="3119" w:type="dxa"/>
            <w:vAlign w:val="center"/>
          </w:tcPr>
          <w:p w:rsidR="007E300C" w:rsidRPr="005957D0" w:rsidRDefault="007E300C" w:rsidP="005957D0">
            <w:pPr>
              <w:spacing w:before="0" w:after="0" w:line="280" w:lineRule="exact"/>
              <w:ind w:leftChars="-15" w:hangingChars="15" w:hanging="36"/>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正確穿著養蜂服裝。</w:t>
            </w:r>
          </w:p>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觀察蜂箱、鋒巢、雄蜂、工蜂、女王蜂。</w:t>
            </w:r>
          </w:p>
          <w:p w:rsidR="007E300C" w:rsidRPr="005957D0" w:rsidRDefault="007E300C" w:rsidP="005957D0">
            <w:pPr>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體驗蜂蜜製作並品嘗新鮮蜂蜜。</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食農教育</w:t>
            </w:r>
            <w:r w:rsidRPr="005957D0">
              <w:rPr>
                <w:rFonts w:ascii="標楷體" w:eastAsia="標楷體" w:hAnsi="標楷體"/>
                <w:kern w:val="2"/>
                <w:szCs w:val="22"/>
              </w:rPr>
              <w:t>6</w:t>
            </w:r>
            <w:r w:rsidRPr="005957D0">
              <w:rPr>
                <w:rFonts w:ascii="標楷體" w:eastAsia="標楷體" w:hAnsi="標楷體" w:hint="eastAsia"/>
                <w:kern w:val="2"/>
                <w:szCs w:val="22"/>
              </w:rPr>
              <w:t>節</w:t>
            </w:r>
          </w:p>
        </w:tc>
        <w:tc>
          <w:tcPr>
            <w:tcW w:w="3260" w:type="dxa"/>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21" o:spid="_x0000_s1037" type="#_x0000_t75" style="position:absolute;left:0;text-align:left;margin-left:21pt;margin-top:1.05pt;width:117.45pt;height:88.05pt;z-index:251653632;visibility:visible;mso-position-horizontal-relative:text;mso-position-vertical-relative:text">
                  <v:imagedata r:id="rId18" o:title=""/>
                </v:shape>
              </w:pict>
            </w:r>
          </w:p>
        </w:tc>
      </w:tr>
      <w:tr w:rsidR="007E300C" w:rsidRPr="00422BB0" w:rsidTr="005957D0">
        <w:trPr>
          <w:trHeight w:val="1986"/>
        </w:trPr>
        <w:tc>
          <w:tcPr>
            <w:tcW w:w="959"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六年級</w:t>
            </w:r>
            <w:r w:rsidRPr="005957D0">
              <w:rPr>
                <w:rFonts w:ascii="標楷體" w:eastAsia="標楷體" w:hAnsi="標楷體"/>
                <w:kern w:val="2"/>
                <w:szCs w:val="22"/>
              </w:rPr>
              <w:t>(</w:t>
            </w:r>
            <w:r w:rsidRPr="005957D0">
              <w:rPr>
                <w:rFonts w:ascii="標楷體" w:eastAsia="標楷體" w:hAnsi="標楷體" w:hint="eastAsia"/>
                <w:kern w:val="2"/>
                <w:szCs w:val="22"/>
              </w:rPr>
              <w:t>上</w:t>
            </w:r>
            <w:r w:rsidRPr="005957D0">
              <w:rPr>
                <w:rFonts w:ascii="標楷體" w:eastAsia="標楷體" w:hAnsi="標楷體"/>
                <w:kern w:val="2"/>
                <w:szCs w:val="22"/>
              </w:rPr>
              <w:t>)</w:t>
            </w:r>
          </w:p>
        </w:tc>
        <w:tc>
          <w:tcPr>
            <w:tcW w:w="1417"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拔菜起灶</w:t>
            </w:r>
          </w:p>
        </w:tc>
        <w:tc>
          <w:tcPr>
            <w:tcW w:w="3119" w:type="dxa"/>
            <w:vAlign w:val="center"/>
          </w:tcPr>
          <w:p w:rsidR="007E300C" w:rsidRPr="005957D0" w:rsidRDefault="007E300C" w:rsidP="005957D0">
            <w:pPr>
              <w:spacing w:before="0" w:after="0" w:line="280" w:lineRule="exact"/>
              <w:ind w:leftChars="-15" w:left="103" w:hangingChars="58" w:hanging="139"/>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親手到菜園拔菜並清理整理。</w:t>
            </w:r>
          </w:p>
          <w:p w:rsidR="007E300C" w:rsidRPr="005957D0" w:rsidRDefault="007E300C" w:rsidP="005957D0">
            <w:pPr>
              <w:spacing w:before="0" w:after="0" w:line="280" w:lineRule="exact"/>
              <w:ind w:leftChars="-15" w:hangingChars="15" w:hanging="36"/>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體驗用木材起灶火。</w:t>
            </w:r>
          </w:p>
          <w:p w:rsidR="007E300C" w:rsidRPr="005957D0" w:rsidRDefault="007E300C" w:rsidP="005957D0">
            <w:pPr>
              <w:spacing w:before="0" w:after="0" w:line="280" w:lineRule="exact"/>
              <w:ind w:leftChars="-16" w:left="104" w:hangingChars="59" w:hanging="142"/>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觀察並瞭解如何用灶煮飯做菜。</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食農教育</w:t>
            </w:r>
            <w:r w:rsidRPr="005957D0">
              <w:rPr>
                <w:rFonts w:ascii="標楷體" w:eastAsia="標楷體" w:hAnsi="標楷體"/>
                <w:kern w:val="2"/>
                <w:szCs w:val="22"/>
              </w:rPr>
              <w:t>6</w:t>
            </w:r>
            <w:r w:rsidRPr="005957D0">
              <w:rPr>
                <w:rFonts w:ascii="標楷體" w:eastAsia="標楷體" w:hAnsi="標楷體" w:hint="eastAsia"/>
                <w:kern w:val="2"/>
                <w:szCs w:val="22"/>
              </w:rPr>
              <w:t>節</w:t>
            </w:r>
          </w:p>
        </w:tc>
        <w:tc>
          <w:tcPr>
            <w:tcW w:w="3260" w:type="dxa"/>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15" o:spid="_x0000_s1038" type="#_x0000_t75" style="position:absolute;left:0;text-align:left;margin-left:21pt;margin-top:1.1pt;width:114.05pt;height:96.15pt;z-index:251654656;visibility:visible;mso-position-horizontal-relative:text;mso-position-vertical-relative:text">
                  <v:imagedata r:id="rId19" o:title=""/>
                </v:shape>
              </w:pict>
            </w:r>
          </w:p>
        </w:tc>
      </w:tr>
    </w:tbl>
    <w:p w:rsidR="007E300C" w:rsidRPr="007F3AD4" w:rsidRDefault="007E300C" w:rsidP="00D9336D">
      <w:pPr>
        <w:spacing w:beforeLines="100" w:afterLines="100"/>
        <w:jc w:val="both"/>
        <w:rPr>
          <w:rFonts w:ascii="標楷體" w:eastAsia="標楷體" w:hAnsi="標楷體"/>
        </w:rPr>
      </w:pPr>
      <w:r w:rsidRPr="007F3AD4">
        <w:rPr>
          <w:rFonts w:ascii="標楷體" w:eastAsia="標楷體" w:hAnsi="標楷體"/>
        </w:rPr>
        <w:t>3.</w:t>
      </w:r>
      <w:r w:rsidRPr="007F3AD4">
        <w:rPr>
          <w:rFonts w:ascii="標楷體" w:eastAsia="標楷體" w:hAnsi="標楷體" w:hint="eastAsia"/>
        </w:rPr>
        <w:t>「戀戀猴猴藝文秀」</w:t>
      </w:r>
      <w:r>
        <w:rPr>
          <w:rFonts w:ascii="標楷體" w:eastAsia="標楷體" w:hAnsi="標楷體" w:hint="eastAsia"/>
        </w:rPr>
        <w:t>統整</w:t>
      </w:r>
      <w:r w:rsidRPr="007F3AD4">
        <w:rPr>
          <w:rFonts w:ascii="標楷體" w:eastAsia="標楷體" w:hAnsi="標楷體" w:hint="eastAsia"/>
        </w:rPr>
        <w:t>課程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9"/>
        <w:gridCol w:w="1417"/>
        <w:gridCol w:w="3119"/>
        <w:gridCol w:w="992"/>
        <w:gridCol w:w="3260"/>
      </w:tblGrid>
      <w:tr w:rsidR="007E300C" w:rsidRPr="00422BB0" w:rsidTr="005957D0">
        <w:trPr>
          <w:trHeight w:val="482"/>
        </w:trPr>
        <w:tc>
          <w:tcPr>
            <w:tcW w:w="959"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年段</w:t>
            </w:r>
          </w:p>
        </w:tc>
        <w:tc>
          <w:tcPr>
            <w:tcW w:w="1417"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教學主題</w:t>
            </w:r>
          </w:p>
        </w:tc>
        <w:tc>
          <w:tcPr>
            <w:tcW w:w="3119"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學習目標</w:t>
            </w:r>
          </w:p>
        </w:tc>
        <w:tc>
          <w:tcPr>
            <w:tcW w:w="992"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節數</w:t>
            </w:r>
          </w:p>
        </w:tc>
        <w:tc>
          <w:tcPr>
            <w:tcW w:w="3260"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活動紀錄</w:t>
            </w:r>
          </w:p>
        </w:tc>
      </w:tr>
      <w:tr w:rsidR="007E300C" w:rsidRPr="00422BB0" w:rsidTr="005957D0">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一年級</w:t>
            </w:r>
          </w:p>
        </w:tc>
        <w:tc>
          <w:tcPr>
            <w:tcW w:w="1417" w:type="dxa"/>
            <w:vAlign w:val="center"/>
          </w:tcPr>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hint="eastAsia"/>
                <w:kern w:val="2"/>
                <w:szCs w:val="22"/>
              </w:rPr>
              <w:t>尋找永樂代表色</w:t>
            </w:r>
          </w:p>
        </w:tc>
        <w:tc>
          <w:tcPr>
            <w:tcW w:w="3119" w:type="dxa"/>
            <w:vAlign w:val="center"/>
          </w:tcPr>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展示各種不同色彩的物品並讓學生說出自己的感受。</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瞭解多數人對於色彩的心理反應。</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選出三個永樂代表色並為之命名。</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藝文領域</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val="restart"/>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23" o:spid="_x0000_s1039" type="#_x0000_t75" style="position:absolute;left:0;text-align:left;margin-left:14.6pt;margin-top:111.35pt;width:129.25pt;height:153.1pt;z-index:251665920;visibility:visible;mso-position-horizontal-relative:text;mso-position-vertical-relative:text">
                  <v:imagedata r:id="rId20" o:title="" croptop="6440f" cropbottom="795f"/>
                </v:shape>
              </w:pict>
            </w:r>
            <w:r>
              <w:rPr>
                <w:noProof/>
              </w:rPr>
              <w:pict>
                <v:shape id="圖片 12" o:spid="_x0000_s1040" type="#_x0000_t75" style="position:absolute;left:0;text-align:left;margin-left:14.5pt;margin-top:11.8pt;width:130.65pt;height:91.35pt;z-index:251663872;visibility:visible;mso-position-horizontal-relative:text;mso-position-vertical-relative:text">
                  <v:imagedata r:id="rId21" o:title=""/>
                  <w10:wrap type="square"/>
                </v:shape>
              </w:pict>
            </w:r>
          </w:p>
        </w:tc>
      </w:tr>
      <w:tr w:rsidR="007E300C" w:rsidRPr="00422BB0" w:rsidTr="005957D0">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二年級</w:t>
            </w:r>
          </w:p>
        </w:tc>
        <w:tc>
          <w:tcPr>
            <w:tcW w:w="1417" w:type="dxa"/>
            <w:vAlign w:val="center"/>
          </w:tcPr>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hint="eastAsia"/>
                <w:kern w:val="2"/>
                <w:szCs w:val="22"/>
              </w:rPr>
              <w:t>設計</w:t>
            </w:r>
            <w:r w:rsidRPr="005957D0">
              <w:rPr>
                <w:rFonts w:ascii="標楷體" w:eastAsia="標楷體" w:hAnsi="標楷體"/>
                <w:kern w:val="2"/>
                <w:szCs w:val="22"/>
              </w:rPr>
              <w:t>Q</w:t>
            </w:r>
            <w:r w:rsidRPr="005957D0">
              <w:rPr>
                <w:rFonts w:ascii="標楷體" w:eastAsia="標楷體" w:hAnsi="標楷體" w:hint="eastAsia"/>
                <w:kern w:val="2"/>
                <w:szCs w:val="22"/>
              </w:rPr>
              <w:t>版永樂泥猴</w:t>
            </w:r>
          </w:p>
        </w:tc>
        <w:tc>
          <w:tcPr>
            <w:tcW w:w="3119" w:type="dxa"/>
            <w:vAlign w:val="center"/>
          </w:tcPr>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利用網路搜尋獼猴圖片或插畫。</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畫</w:t>
            </w:r>
            <w:r w:rsidRPr="005957D0">
              <w:rPr>
                <w:rFonts w:ascii="標楷體" w:eastAsia="標楷體" w:hAnsi="標楷體"/>
                <w:kern w:val="2"/>
                <w:szCs w:val="22"/>
              </w:rPr>
              <w:t>Q</w:t>
            </w:r>
            <w:r w:rsidRPr="005957D0">
              <w:rPr>
                <w:rFonts w:ascii="標楷體" w:eastAsia="標楷體" w:hAnsi="標楷體" w:hint="eastAsia"/>
                <w:kern w:val="2"/>
                <w:szCs w:val="22"/>
              </w:rPr>
              <w:t>版永樂泥猴。</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介紹分享自己畫的永樂泥猴。</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4.</w:t>
            </w:r>
            <w:r w:rsidRPr="005957D0">
              <w:rPr>
                <w:rFonts w:ascii="標楷體" w:eastAsia="標楷體" w:hAnsi="標楷體" w:hint="eastAsia"/>
                <w:kern w:val="2"/>
                <w:szCs w:val="22"/>
              </w:rPr>
              <w:t>票選最喜歡的</w:t>
            </w:r>
            <w:r w:rsidRPr="005957D0">
              <w:rPr>
                <w:rFonts w:ascii="標楷體" w:eastAsia="標楷體" w:hAnsi="標楷體"/>
                <w:kern w:val="2"/>
                <w:szCs w:val="22"/>
              </w:rPr>
              <w:t>Q</w:t>
            </w:r>
            <w:r w:rsidRPr="005957D0">
              <w:rPr>
                <w:rFonts w:ascii="標楷體" w:eastAsia="標楷體" w:hAnsi="標楷體" w:hint="eastAsia"/>
                <w:kern w:val="2"/>
                <w:szCs w:val="22"/>
              </w:rPr>
              <w:t>版永樂泥猴並請同學說出優點所在。</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藝文領域</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422BB0" w:rsidTr="005957D0">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三年級</w:t>
            </w:r>
          </w:p>
        </w:tc>
        <w:tc>
          <w:tcPr>
            <w:tcW w:w="1417" w:type="dxa"/>
            <w:vAlign w:val="center"/>
          </w:tcPr>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hint="eastAsia"/>
                <w:kern w:val="2"/>
                <w:szCs w:val="22"/>
              </w:rPr>
              <w:t>手作永樂泥猴花盆</w:t>
            </w:r>
          </w:p>
        </w:tc>
        <w:tc>
          <w:tcPr>
            <w:tcW w:w="3119" w:type="dxa"/>
            <w:vAlign w:val="center"/>
          </w:tcPr>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正確使用塑像模具並完成泥猴花盆灌漿。</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用壓克力顏料進行彩繪創作。</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種植多肉植物盆栽。</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藝文領域</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422BB0" w:rsidTr="005957D0">
        <w:trPr>
          <w:trHeight w:val="2117"/>
        </w:trPr>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四年級</w:t>
            </w:r>
          </w:p>
        </w:tc>
        <w:tc>
          <w:tcPr>
            <w:tcW w:w="1417" w:type="dxa"/>
            <w:vAlign w:val="center"/>
          </w:tcPr>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hint="eastAsia"/>
                <w:kern w:val="2"/>
                <w:szCs w:val="22"/>
              </w:rPr>
              <w:t>踏查社區美感環境</w:t>
            </w:r>
          </w:p>
        </w:tc>
        <w:tc>
          <w:tcPr>
            <w:tcW w:w="3119" w:type="dxa"/>
            <w:vAlign w:val="center"/>
          </w:tcPr>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進行社區美感環境設計思考。</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規劃永樂泥猴裝置藝術方案。</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規劃永樂泥猴探訪獨居老人方案。</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Pr>
                <w:noProof/>
              </w:rPr>
              <w:pict>
                <v:shape id="圖片 27" o:spid="_x0000_s1041" type="#_x0000_t75" style="position:absolute;left:0;text-align:left;margin-left:58.85pt;margin-top:-23.95pt;width:127.9pt;height:95.9pt;z-index:251664896;visibility:visible;mso-position-horizontal-relative:text;mso-position-vertical-relative:text">
                  <v:imagedata r:id="rId22" o:title=""/>
                </v:shape>
              </w:pict>
            </w:r>
            <w:r w:rsidRPr="005957D0">
              <w:rPr>
                <w:rFonts w:ascii="標楷體" w:eastAsia="標楷體" w:hAnsi="標楷體" w:hint="eastAsia"/>
                <w:kern w:val="2"/>
                <w:szCs w:val="22"/>
              </w:rPr>
              <w:t>藝文領域</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422BB0" w:rsidTr="005957D0">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五年級</w:t>
            </w:r>
          </w:p>
        </w:tc>
        <w:tc>
          <w:tcPr>
            <w:tcW w:w="1417" w:type="dxa"/>
            <w:vAlign w:val="center"/>
          </w:tcPr>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hint="eastAsia"/>
                <w:kern w:val="2"/>
                <w:szCs w:val="22"/>
              </w:rPr>
              <w:t>永樂泥猴社區裝置藝術</w:t>
            </w:r>
          </w:p>
        </w:tc>
        <w:tc>
          <w:tcPr>
            <w:tcW w:w="3119" w:type="dxa"/>
            <w:vAlign w:val="center"/>
          </w:tcPr>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hint="eastAsia"/>
                <w:kern w:val="2"/>
                <w:szCs w:val="22"/>
              </w:rPr>
              <w:t>在校園及社區永樂泥猴藝術作品展示。</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藝文領域</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val="restart"/>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50" o:spid="_x0000_s1042" type="#_x0000_t75" style="position:absolute;left:0;text-align:left;margin-left:9.4pt;margin-top:11.1pt;width:127.9pt;height:91.25pt;z-index:251655680;visibility:visible;mso-position-horizontal-relative:text;mso-position-vertical-relative:text">
                  <v:imagedata r:id="rId23" o:title="" cropleft="12319f" cropright="1615f"/>
                </v:shape>
              </w:pict>
            </w:r>
          </w:p>
        </w:tc>
      </w:tr>
      <w:tr w:rsidR="007E300C" w:rsidRPr="00422BB0" w:rsidTr="005957D0">
        <w:trPr>
          <w:trHeight w:val="1323"/>
        </w:trPr>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六年級</w:t>
            </w:r>
          </w:p>
        </w:tc>
        <w:tc>
          <w:tcPr>
            <w:tcW w:w="1417" w:type="dxa"/>
            <w:vAlign w:val="center"/>
          </w:tcPr>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hint="eastAsia"/>
                <w:kern w:val="2"/>
                <w:szCs w:val="22"/>
              </w:rPr>
              <w:t>送出陽光送出愛</w:t>
            </w:r>
          </w:p>
        </w:tc>
        <w:tc>
          <w:tcPr>
            <w:tcW w:w="3119" w:type="dxa"/>
            <w:vAlign w:val="center"/>
          </w:tcPr>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探訪社區獨居老人</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為長輩們表演才藝。</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致贈學生自己手作的永樂泥猴多肉植物盆栽。</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藝文領域</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bl>
    <w:p w:rsidR="007E300C" w:rsidRPr="007F3AD4" w:rsidRDefault="007E300C" w:rsidP="00D9336D">
      <w:pPr>
        <w:spacing w:beforeLines="50" w:afterLines="50"/>
        <w:jc w:val="both"/>
        <w:rPr>
          <w:rFonts w:ascii="標楷體" w:eastAsia="標楷體" w:hAnsi="標楷體"/>
        </w:rPr>
      </w:pPr>
      <w:r w:rsidRPr="007F3AD4">
        <w:rPr>
          <w:rFonts w:ascii="標楷體" w:eastAsia="標楷體" w:hAnsi="標楷體"/>
        </w:rPr>
        <w:t>4.</w:t>
      </w:r>
      <w:r w:rsidRPr="007F3AD4">
        <w:rPr>
          <w:rFonts w:ascii="標楷體" w:eastAsia="標楷體" w:hAnsi="標楷體" w:hint="eastAsia"/>
        </w:rPr>
        <w:t>「沉浸猴猴學習樂」</w:t>
      </w:r>
      <w:r>
        <w:rPr>
          <w:rFonts w:ascii="標楷體" w:eastAsia="標楷體" w:hAnsi="標楷體" w:hint="eastAsia"/>
        </w:rPr>
        <w:t>統整</w:t>
      </w:r>
      <w:r w:rsidRPr="007F3AD4">
        <w:rPr>
          <w:rFonts w:ascii="標楷體" w:eastAsia="標楷體" w:hAnsi="標楷體" w:hint="eastAsia"/>
        </w:rPr>
        <w:t>課程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9"/>
        <w:gridCol w:w="1417"/>
        <w:gridCol w:w="3119"/>
        <w:gridCol w:w="992"/>
        <w:gridCol w:w="3260"/>
      </w:tblGrid>
      <w:tr w:rsidR="007E300C" w:rsidRPr="00F07A22" w:rsidTr="005957D0">
        <w:trPr>
          <w:trHeight w:val="464"/>
        </w:trPr>
        <w:tc>
          <w:tcPr>
            <w:tcW w:w="959"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年段</w:t>
            </w:r>
          </w:p>
        </w:tc>
        <w:tc>
          <w:tcPr>
            <w:tcW w:w="1417"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教學主題</w:t>
            </w:r>
          </w:p>
        </w:tc>
        <w:tc>
          <w:tcPr>
            <w:tcW w:w="3119"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學習目標</w:t>
            </w:r>
          </w:p>
        </w:tc>
        <w:tc>
          <w:tcPr>
            <w:tcW w:w="992"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節數</w:t>
            </w:r>
          </w:p>
        </w:tc>
        <w:tc>
          <w:tcPr>
            <w:tcW w:w="3260" w:type="dxa"/>
            <w:shd w:val="clear" w:color="auto" w:fill="D9D9D9"/>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活動紀錄</w:t>
            </w:r>
          </w:p>
        </w:tc>
      </w:tr>
      <w:tr w:rsidR="007E300C" w:rsidRPr="00F07A22" w:rsidTr="005957D0">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一年級</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認識海洋生物</w:t>
            </w:r>
          </w:p>
        </w:tc>
        <w:tc>
          <w:tcPr>
            <w:tcW w:w="3119" w:type="dxa"/>
            <w:vAlign w:val="center"/>
          </w:tcPr>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用五感接觸貝類、棘皮類、軟體動物。</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能說出貝類、棘皮類、軟體動物的特徵。</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海洋課程</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val="restart"/>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18" o:spid="_x0000_s1043" type="#_x0000_t75" style="position:absolute;left:0;text-align:left;margin-left:6.2pt;margin-top:3.5pt;width:134.4pt;height:96.9pt;z-index:251656704;visibility:visible;mso-position-horizontal-relative:text;mso-position-vertical-relative:text">
                  <v:imagedata r:id="rId24" o:title=""/>
                </v:shape>
              </w:pict>
            </w:r>
          </w:p>
        </w:tc>
      </w:tr>
      <w:tr w:rsidR="007E300C" w:rsidRPr="00F07A22" w:rsidTr="005957D0">
        <w:trPr>
          <w:trHeight w:val="1023"/>
        </w:trPr>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二年級</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認識海洋生態</w:t>
            </w:r>
          </w:p>
        </w:tc>
        <w:tc>
          <w:tcPr>
            <w:tcW w:w="3119" w:type="dxa"/>
            <w:vAlign w:val="center"/>
          </w:tcPr>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認識賊仔澳的故事。</w:t>
            </w:r>
          </w:p>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瞭解玻璃海灘的成因。</w:t>
            </w:r>
          </w:p>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體驗賊仔澳之路。</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海洋課程</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F07A22" w:rsidTr="005957D0">
        <w:trPr>
          <w:trHeight w:val="1094"/>
        </w:trPr>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三年級</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馬岡潮間帶</w:t>
            </w:r>
          </w:p>
        </w:tc>
        <w:tc>
          <w:tcPr>
            <w:tcW w:w="3119" w:type="dxa"/>
            <w:vAlign w:val="center"/>
          </w:tcPr>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踏查馬岡潮間帶。</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認識潮間帶的特殊環境所造就的美好。</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海洋課程</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val="restart"/>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9" o:spid="_x0000_s1044" type="#_x0000_t75" style="position:absolute;left:0;text-align:left;margin-left:5.5pt;margin-top:2.95pt;width:134.95pt;height:101.15pt;z-index:251657728;visibility:visible;mso-position-horizontal-relative:text;mso-position-vertical-relative:text">
                  <v:imagedata r:id="rId25" o:title=""/>
                </v:shape>
              </w:pict>
            </w:r>
          </w:p>
        </w:tc>
      </w:tr>
      <w:tr w:rsidR="007E300C" w:rsidRPr="00F07A22" w:rsidTr="005957D0">
        <w:trPr>
          <w:trHeight w:val="1123"/>
        </w:trPr>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四年級</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潮池生態系</w:t>
            </w:r>
          </w:p>
        </w:tc>
        <w:tc>
          <w:tcPr>
            <w:tcW w:w="3119" w:type="dxa"/>
            <w:vAlign w:val="center"/>
          </w:tcPr>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瞭解生態瓶共生自足的生態循環。</w:t>
            </w:r>
          </w:p>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製作生態瓶。</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海洋課程</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r w:rsidR="007E300C" w:rsidRPr="00F07A22" w:rsidTr="005957D0">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五年級</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海洋廢棄物</w:t>
            </w:r>
          </w:p>
        </w:tc>
        <w:tc>
          <w:tcPr>
            <w:tcW w:w="3119" w:type="dxa"/>
            <w:vAlign w:val="center"/>
          </w:tcPr>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認識國際淨灘行動記錄表。</w:t>
            </w:r>
          </w:p>
          <w:p w:rsidR="007E300C" w:rsidRPr="005957D0" w:rsidRDefault="007E300C" w:rsidP="005957D0">
            <w:pPr>
              <w:spacing w:before="0" w:after="0" w:line="280" w:lineRule="exact"/>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內埤海灣淨灘。</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3.</w:t>
            </w:r>
            <w:r w:rsidRPr="005957D0">
              <w:rPr>
                <w:rFonts w:ascii="標楷體" w:eastAsia="標楷體" w:hAnsi="標楷體" w:hint="eastAsia"/>
                <w:kern w:val="2"/>
                <w:szCs w:val="22"/>
              </w:rPr>
              <w:t>完成國際淨灘行動記錄表。</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海洋課程</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val="restart"/>
          </w:tcPr>
          <w:p w:rsidR="007E300C" w:rsidRPr="005957D0" w:rsidRDefault="007E300C" w:rsidP="00D9336D">
            <w:pPr>
              <w:spacing w:beforeLines="50" w:afterLines="50" w:line="280" w:lineRule="exact"/>
              <w:jc w:val="both"/>
              <w:rPr>
                <w:rFonts w:ascii="標楷體" w:eastAsia="標楷體" w:hAnsi="標楷體"/>
                <w:kern w:val="2"/>
                <w:szCs w:val="22"/>
              </w:rPr>
            </w:pPr>
            <w:r>
              <w:rPr>
                <w:noProof/>
              </w:rPr>
              <w:pict>
                <v:shape id="圖片 13" o:spid="_x0000_s1045" type="#_x0000_t75" style="position:absolute;left:0;text-align:left;margin-left:6.25pt;margin-top:6.15pt;width:134.55pt;height:100.9pt;z-index:251658752;visibility:visible;mso-position-horizontal-relative:text;mso-position-vertical-relative:text">
                  <v:imagedata r:id="rId26" o:title=""/>
                </v:shape>
              </w:pict>
            </w:r>
          </w:p>
        </w:tc>
      </w:tr>
      <w:tr w:rsidR="007E300C" w:rsidRPr="00F07A22" w:rsidTr="005957D0">
        <w:tc>
          <w:tcPr>
            <w:tcW w:w="959"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六年級</w:t>
            </w:r>
          </w:p>
        </w:tc>
        <w:tc>
          <w:tcPr>
            <w:tcW w:w="1417" w:type="dxa"/>
            <w:vAlign w:val="center"/>
          </w:tcPr>
          <w:p w:rsidR="007E300C" w:rsidRPr="005957D0" w:rsidRDefault="007E300C" w:rsidP="00D9336D">
            <w:pPr>
              <w:spacing w:beforeLines="50" w:afterLines="50" w:line="280" w:lineRule="exact"/>
              <w:jc w:val="both"/>
              <w:rPr>
                <w:rFonts w:ascii="標楷體" w:eastAsia="標楷體" w:hAnsi="標楷體"/>
                <w:kern w:val="2"/>
                <w:szCs w:val="22"/>
              </w:rPr>
            </w:pPr>
            <w:r w:rsidRPr="005957D0">
              <w:rPr>
                <w:rFonts w:ascii="標楷體" w:eastAsia="標楷體" w:hAnsi="標楷體" w:hint="eastAsia"/>
                <w:kern w:val="2"/>
                <w:szCs w:val="22"/>
              </w:rPr>
              <w:t>永續海洋</w:t>
            </w:r>
          </w:p>
        </w:tc>
        <w:tc>
          <w:tcPr>
            <w:tcW w:w="3119" w:type="dxa"/>
            <w:vAlign w:val="center"/>
          </w:tcPr>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1.</w:t>
            </w:r>
            <w:r w:rsidRPr="005957D0">
              <w:rPr>
                <w:rFonts w:ascii="標楷體" w:eastAsia="標楷體" w:hAnsi="標楷體" w:hint="eastAsia"/>
                <w:kern w:val="2"/>
                <w:szCs w:val="22"/>
              </w:rPr>
              <w:t>知道海洋資源與海洋生物多樣性正在快速地衰退。</w:t>
            </w:r>
          </w:p>
          <w:p w:rsidR="007E300C" w:rsidRPr="005957D0" w:rsidRDefault="007E300C" w:rsidP="005957D0">
            <w:pPr>
              <w:spacing w:before="0" w:after="0" w:line="280" w:lineRule="exact"/>
              <w:ind w:left="175" w:hangingChars="73" w:hanging="175"/>
              <w:jc w:val="both"/>
              <w:rPr>
                <w:rFonts w:ascii="標楷體" w:eastAsia="標楷體" w:hAnsi="標楷體"/>
                <w:kern w:val="2"/>
                <w:szCs w:val="22"/>
              </w:rPr>
            </w:pPr>
            <w:r w:rsidRPr="005957D0">
              <w:rPr>
                <w:rFonts w:ascii="標楷體" w:eastAsia="標楷體" w:hAnsi="標楷體"/>
                <w:kern w:val="2"/>
                <w:szCs w:val="22"/>
              </w:rPr>
              <w:t>2.</w:t>
            </w:r>
            <w:r w:rsidRPr="005957D0">
              <w:rPr>
                <w:rFonts w:ascii="標楷體" w:eastAsia="標楷體" w:hAnsi="標楷體" w:hint="eastAsia"/>
                <w:kern w:val="2"/>
                <w:szCs w:val="22"/>
              </w:rPr>
              <w:t>認識海鮮挑選原則。</w:t>
            </w:r>
          </w:p>
        </w:tc>
        <w:tc>
          <w:tcPr>
            <w:tcW w:w="992" w:type="dxa"/>
            <w:vAlign w:val="center"/>
          </w:tcPr>
          <w:p w:rsidR="007E300C" w:rsidRPr="005957D0" w:rsidRDefault="007E300C" w:rsidP="00D9336D">
            <w:pPr>
              <w:spacing w:beforeLines="50" w:afterLines="50" w:line="280" w:lineRule="exact"/>
              <w:jc w:val="center"/>
              <w:rPr>
                <w:rFonts w:ascii="標楷體" w:eastAsia="標楷體" w:hAnsi="標楷體"/>
                <w:kern w:val="2"/>
                <w:szCs w:val="22"/>
              </w:rPr>
            </w:pPr>
            <w:r w:rsidRPr="005957D0">
              <w:rPr>
                <w:rFonts w:ascii="標楷體" w:eastAsia="標楷體" w:hAnsi="標楷體" w:hint="eastAsia"/>
                <w:kern w:val="2"/>
                <w:szCs w:val="22"/>
              </w:rPr>
              <w:t>海洋課程</w:t>
            </w:r>
            <w:r w:rsidRPr="005957D0">
              <w:rPr>
                <w:rFonts w:ascii="標楷體" w:eastAsia="標楷體" w:hAnsi="標楷體"/>
                <w:kern w:val="2"/>
                <w:szCs w:val="22"/>
              </w:rPr>
              <w:t>2</w:t>
            </w:r>
            <w:r w:rsidRPr="005957D0">
              <w:rPr>
                <w:rFonts w:ascii="標楷體" w:eastAsia="標楷體" w:hAnsi="標楷體" w:hint="eastAsia"/>
                <w:kern w:val="2"/>
                <w:szCs w:val="22"/>
              </w:rPr>
              <w:t>節</w:t>
            </w:r>
          </w:p>
        </w:tc>
        <w:tc>
          <w:tcPr>
            <w:tcW w:w="3260" w:type="dxa"/>
            <w:vMerge/>
          </w:tcPr>
          <w:p w:rsidR="007E300C" w:rsidRPr="005957D0" w:rsidRDefault="007E300C" w:rsidP="00D9336D">
            <w:pPr>
              <w:spacing w:beforeLines="50" w:afterLines="50" w:line="280" w:lineRule="exact"/>
              <w:jc w:val="both"/>
              <w:rPr>
                <w:rFonts w:ascii="標楷體" w:eastAsia="標楷體" w:hAnsi="標楷體"/>
                <w:kern w:val="2"/>
                <w:szCs w:val="22"/>
              </w:rPr>
            </w:pPr>
          </w:p>
        </w:tc>
      </w:tr>
    </w:tbl>
    <w:p w:rsidR="007E300C" w:rsidRPr="007F3AD4" w:rsidRDefault="007E300C" w:rsidP="00D9336D">
      <w:pPr>
        <w:spacing w:beforeLines="50" w:afterLines="50"/>
        <w:jc w:val="both"/>
        <w:rPr>
          <w:rFonts w:ascii="標楷體" w:eastAsia="標楷體" w:hAnsi="標楷體"/>
        </w:rPr>
      </w:pPr>
      <w:r w:rsidRPr="007F3AD4">
        <w:rPr>
          <w:rFonts w:ascii="標楷體" w:eastAsia="標楷體" w:hAnsi="標楷體" w:hint="eastAsia"/>
        </w:rPr>
        <w:t>（五）教學實施策略與班級經營</w:t>
      </w:r>
    </w:p>
    <w:p w:rsidR="007E300C" w:rsidRPr="007F3AD4" w:rsidRDefault="007E300C" w:rsidP="00D9336D">
      <w:pPr>
        <w:spacing w:beforeLines="50" w:afterLines="50"/>
        <w:ind w:firstLineChars="200" w:firstLine="480"/>
        <w:jc w:val="both"/>
        <w:rPr>
          <w:rFonts w:ascii="標楷體" w:eastAsia="標楷體" w:hAnsi="標楷體"/>
        </w:rPr>
      </w:pPr>
      <w:r w:rsidRPr="007F3AD4">
        <w:rPr>
          <w:rFonts w:ascii="標楷體" w:eastAsia="標楷體" w:hAnsi="標楷體" w:hint="eastAsia"/>
        </w:rPr>
        <w:t>對大自然充滿好奇、對生命懷抱熱情，這是所有「學習」真正能發生的基礎，也是永樂國小推動</w:t>
      </w:r>
      <w:r>
        <w:rPr>
          <w:rFonts w:ascii="標楷體" w:eastAsia="標楷體" w:hAnsi="標楷體" w:hint="eastAsia"/>
        </w:rPr>
        <w:t>戶外</w:t>
      </w:r>
      <w:r w:rsidRPr="007F3AD4">
        <w:rPr>
          <w:rFonts w:ascii="標楷體" w:eastAsia="標楷體" w:hAnsi="標楷體" w:hint="eastAsia"/>
        </w:rPr>
        <w:t>教育的主要目標。</w:t>
      </w:r>
    </w:p>
    <w:p w:rsidR="007E300C" w:rsidRPr="007F3AD4" w:rsidRDefault="007E300C" w:rsidP="00D9336D">
      <w:pPr>
        <w:spacing w:beforeLines="50" w:afterLines="50"/>
        <w:jc w:val="both"/>
        <w:rPr>
          <w:rFonts w:ascii="標楷體" w:eastAsia="標楷體" w:hAnsi="標楷體"/>
        </w:rPr>
      </w:pPr>
      <w:r w:rsidRPr="007F3AD4">
        <w:rPr>
          <w:rFonts w:ascii="標楷體" w:eastAsia="標楷體" w:hAnsi="標楷體"/>
        </w:rPr>
        <w:t>1.</w:t>
      </w:r>
      <w:r w:rsidRPr="007F3AD4">
        <w:rPr>
          <w:rFonts w:ascii="標楷體" w:eastAsia="標楷體" w:hAnsi="標楷體" w:hint="eastAsia"/>
        </w:rPr>
        <w:t>運用戶外環境教學</w:t>
      </w:r>
    </w:p>
    <w:p w:rsidR="007E300C" w:rsidRPr="007F3AD4" w:rsidRDefault="007E300C" w:rsidP="00D9336D">
      <w:pPr>
        <w:spacing w:beforeLines="50" w:afterLines="50"/>
        <w:ind w:leftChars="117" w:left="281"/>
        <w:jc w:val="both"/>
        <w:rPr>
          <w:rFonts w:ascii="標楷體" w:eastAsia="標楷體" w:hAnsi="標楷體"/>
        </w:rPr>
      </w:pPr>
      <w:r w:rsidRPr="007F3AD4">
        <w:rPr>
          <w:rFonts w:ascii="標楷體" w:eastAsia="標楷體" w:hAnsi="標楷體" w:hint="eastAsia"/>
        </w:rPr>
        <w:t>運用戶外環境作為教學場所，並直接以戶外環境為教材和教具，引導孩子直接接觸情境的體驗和觀察，特別注意對環境之尊重與關懷、欣賞與愛護，內化保護的情操。</w:t>
      </w:r>
    </w:p>
    <w:p w:rsidR="007E300C" w:rsidRPr="007F3AD4" w:rsidRDefault="007E300C" w:rsidP="00D9336D">
      <w:pPr>
        <w:spacing w:beforeLines="50" w:afterLines="50"/>
        <w:jc w:val="both"/>
        <w:rPr>
          <w:rFonts w:ascii="標楷體" w:eastAsia="標楷體" w:hAnsi="標楷體"/>
        </w:rPr>
      </w:pPr>
      <w:r w:rsidRPr="007F3AD4">
        <w:rPr>
          <w:rFonts w:ascii="標楷體" w:eastAsia="標楷體" w:hAnsi="標楷體"/>
        </w:rPr>
        <w:t>2.</w:t>
      </w:r>
      <w:r w:rsidRPr="007F3AD4">
        <w:rPr>
          <w:rFonts w:ascii="標楷體" w:eastAsia="標楷體" w:hAnsi="標楷體" w:hint="eastAsia"/>
        </w:rPr>
        <w:t>設計五感體驗學習</w:t>
      </w:r>
    </w:p>
    <w:p w:rsidR="007E300C" w:rsidRPr="007F3AD4" w:rsidRDefault="007E300C" w:rsidP="00D9336D">
      <w:pPr>
        <w:spacing w:beforeLines="50" w:afterLines="50"/>
        <w:ind w:leftChars="117" w:left="281"/>
        <w:jc w:val="both"/>
        <w:rPr>
          <w:rFonts w:ascii="標楷體" w:eastAsia="標楷體" w:hAnsi="標楷體"/>
        </w:rPr>
      </w:pPr>
      <w:r w:rsidRPr="007F3AD4">
        <w:rPr>
          <w:rFonts w:ascii="標楷體" w:eastAsia="標楷體" w:hAnsi="標楷體" w:hint="eastAsia"/>
        </w:rPr>
        <w:t>視、聽、觸、味、嗅覺同時使用，獲得整體性的第一手經驗，藉此喚醒對周遭環境的敏覺度，把知識內化到生活裡，透過親身體驗、分享對話、探索省思去達成。</w:t>
      </w:r>
    </w:p>
    <w:p w:rsidR="007E300C" w:rsidRPr="007F3AD4" w:rsidRDefault="007E300C" w:rsidP="00D9336D">
      <w:pPr>
        <w:spacing w:beforeLines="50" w:afterLines="50"/>
        <w:jc w:val="both"/>
        <w:rPr>
          <w:rFonts w:ascii="標楷體" w:eastAsia="標楷體" w:hAnsi="標楷體"/>
        </w:rPr>
      </w:pPr>
      <w:r w:rsidRPr="007F3AD4">
        <w:rPr>
          <w:rFonts w:ascii="標楷體" w:eastAsia="標楷體" w:hAnsi="標楷體"/>
        </w:rPr>
        <w:t>3.</w:t>
      </w:r>
      <w:r w:rsidRPr="007F3AD4">
        <w:rPr>
          <w:rFonts w:ascii="標楷體" w:eastAsia="標楷體" w:hAnsi="標楷體" w:hint="eastAsia"/>
        </w:rPr>
        <w:t>透過多元刺激提高學習動機</w:t>
      </w:r>
    </w:p>
    <w:p w:rsidR="007E300C" w:rsidRPr="007F3AD4" w:rsidRDefault="007E300C" w:rsidP="00D9336D">
      <w:pPr>
        <w:spacing w:beforeLines="50" w:afterLines="50"/>
        <w:ind w:leftChars="117" w:left="281"/>
        <w:jc w:val="both"/>
        <w:rPr>
          <w:rFonts w:ascii="標楷體" w:eastAsia="標楷體" w:hAnsi="標楷體"/>
        </w:rPr>
      </w:pPr>
      <w:r w:rsidRPr="007F3AD4">
        <w:rPr>
          <w:rFonts w:ascii="標楷體" w:eastAsia="標楷體" w:hAnsi="標楷體" w:hint="eastAsia"/>
        </w:rPr>
        <w:t>多元感官的刺激能引發豐富感受，也能營造新奇經驗，能引起學生的好奇，並藉此引導和提升學習興趣。</w:t>
      </w:r>
    </w:p>
    <w:p w:rsidR="007E300C" w:rsidRPr="007F3AD4" w:rsidRDefault="007E300C" w:rsidP="00D9336D">
      <w:pPr>
        <w:spacing w:beforeLines="50" w:afterLines="50"/>
        <w:jc w:val="both"/>
        <w:rPr>
          <w:rFonts w:ascii="標楷體" w:eastAsia="標楷體" w:hAnsi="標楷體"/>
        </w:rPr>
      </w:pPr>
      <w:r w:rsidRPr="007F3AD4">
        <w:rPr>
          <w:rFonts w:ascii="標楷體" w:eastAsia="標楷體" w:hAnsi="標楷體"/>
        </w:rPr>
        <w:t>4.</w:t>
      </w:r>
      <w:r w:rsidRPr="007F3AD4">
        <w:rPr>
          <w:rFonts w:ascii="標楷體" w:eastAsia="標楷體" w:hAnsi="標楷體" w:hint="eastAsia"/>
        </w:rPr>
        <w:t>引導</w:t>
      </w:r>
      <w:r w:rsidRPr="007F3AD4">
        <w:rPr>
          <w:rFonts w:ascii="標楷體" w:eastAsia="標楷體" w:hAnsi="標楷體"/>
        </w:rPr>
        <w:t>PBL(Problem-Based Learning)</w:t>
      </w:r>
      <w:r w:rsidRPr="007F3AD4">
        <w:rPr>
          <w:rFonts w:ascii="標楷體" w:eastAsia="標楷體" w:hAnsi="標楷體" w:hint="eastAsia"/>
        </w:rPr>
        <w:t>問題導向學習</w:t>
      </w:r>
    </w:p>
    <w:p w:rsidR="007E300C" w:rsidRPr="007F3AD4" w:rsidRDefault="007E300C" w:rsidP="00D9336D">
      <w:pPr>
        <w:spacing w:beforeLines="50" w:afterLines="50"/>
        <w:ind w:leftChars="117" w:left="281"/>
        <w:jc w:val="both"/>
        <w:rPr>
          <w:rFonts w:ascii="標楷體" w:eastAsia="標楷體" w:hAnsi="標楷體"/>
        </w:rPr>
      </w:pPr>
      <w:r w:rsidRPr="007F3AD4">
        <w:rPr>
          <w:rFonts w:ascii="標楷體" w:eastAsia="標楷體" w:hAnsi="標楷體" w:hint="eastAsia"/>
        </w:rPr>
        <w:t>透過問題或情境誘發思考，以此建立學習目標，激發自我導向式研讀，增進新知或修正舊有的知識內容，在處理問題的同時，也是精進知識的最佳時機。</w:t>
      </w:r>
    </w:p>
    <w:p w:rsidR="007E300C" w:rsidRPr="007F3AD4" w:rsidRDefault="007E300C" w:rsidP="00D9336D">
      <w:pPr>
        <w:spacing w:beforeLines="50" w:afterLines="50"/>
        <w:jc w:val="both"/>
        <w:rPr>
          <w:rFonts w:ascii="標楷體" w:eastAsia="標楷體" w:hAnsi="標楷體"/>
        </w:rPr>
      </w:pPr>
      <w:r w:rsidRPr="007F3AD4">
        <w:rPr>
          <w:rFonts w:ascii="標楷體" w:eastAsia="標楷體" w:hAnsi="標楷體"/>
        </w:rPr>
        <w:t>5.</w:t>
      </w:r>
      <w:r w:rsidRPr="007F3AD4">
        <w:rPr>
          <w:rFonts w:ascii="標楷體" w:eastAsia="標楷體" w:hAnsi="標楷體" w:hint="eastAsia"/>
        </w:rPr>
        <w:t>小組合作學習</w:t>
      </w:r>
    </w:p>
    <w:p w:rsidR="007E300C" w:rsidRDefault="007E300C" w:rsidP="00D9336D">
      <w:pPr>
        <w:spacing w:beforeLines="50" w:afterLines="50"/>
        <w:ind w:leftChars="117" w:left="281"/>
        <w:jc w:val="both"/>
        <w:rPr>
          <w:rFonts w:ascii="標楷體" w:eastAsia="標楷體" w:hAnsi="標楷體"/>
        </w:rPr>
      </w:pPr>
      <w:r w:rsidRPr="007F3AD4">
        <w:rPr>
          <w:rFonts w:ascii="標楷體" w:eastAsia="標楷體" w:hAnsi="標楷體" w:hint="eastAsia"/>
        </w:rPr>
        <w:t>跳脫教師、學生之間在教室裡既有的權力關係，透過活動安排，產生多元、友善且互信的師生或同儕關係，有利班級經營。</w:t>
      </w:r>
    </w:p>
    <w:p w:rsidR="007E300C" w:rsidRPr="007F3AD4" w:rsidRDefault="007E300C" w:rsidP="00D9336D">
      <w:pPr>
        <w:spacing w:beforeLines="50" w:afterLines="50"/>
        <w:jc w:val="both"/>
        <w:rPr>
          <w:rFonts w:ascii="標楷體" w:eastAsia="標楷體" w:hAnsi="標楷體"/>
        </w:rPr>
      </w:pPr>
      <w:r w:rsidRPr="007F3AD4">
        <w:rPr>
          <w:rFonts w:ascii="標楷體" w:eastAsia="標楷體" w:hAnsi="標楷體" w:hint="eastAsia"/>
        </w:rPr>
        <w:t>（六）教師專業發展與教學社群精進措施</w:t>
      </w:r>
    </w:p>
    <w:p w:rsidR="007E300C" w:rsidRDefault="007E300C" w:rsidP="00D9336D">
      <w:pPr>
        <w:spacing w:beforeLines="50" w:afterLines="50"/>
        <w:jc w:val="both"/>
        <w:rPr>
          <w:rFonts w:ascii="標楷體" w:eastAsia="標楷體" w:hAnsi="標楷體"/>
        </w:rPr>
      </w:pPr>
      <w:r w:rsidRPr="007F3AD4">
        <w:rPr>
          <w:rFonts w:ascii="標楷體" w:eastAsia="標楷體" w:hAnsi="標楷體"/>
        </w:rPr>
        <w:t>1.</w:t>
      </w:r>
      <w:r>
        <w:rPr>
          <w:rFonts w:ascii="標楷體" w:eastAsia="標楷體" w:hAnsi="標楷體" w:hint="eastAsia"/>
        </w:rPr>
        <w:t>教師增能</w:t>
      </w:r>
    </w:p>
    <w:p w:rsidR="007E300C" w:rsidRPr="007F3AD4" w:rsidRDefault="007E300C" w:rsidP="00D9336D">
      <w:pPr>
        <w:spacing w:beforeLines="50" w:afterLines="50"/>
        <w:ind w:leftChars="118" w:left="283"/>
        <w:jc w:val="both"/>
        <w:rPr>
          <w:rFonts w:ascii="標楷體" w:eastAsia="標楷體" w:hAnsi="標楷體"/>
        </w:rPr>
      </w:pPr>
      <w:r w:rsidRPr="007F3AD4">
        <w:rPr>
          <w:rFonts w:ascii="標楷體" w:eastAsia="標楷體" w:hAnsi="標楷體" w:hint="eastAsia"/>
        </w:rPr>
        <w:t>辦理活化教學工作坊，增進教師相創新教學能力，並練習撰寫</w:t>
      </w:r>
      <w:r>
        <w:rPr>
          <w:rFonts w:ascii="標楷體" w:eastAsia="標楷體" w:hAnsi="標楷體" w:hint="eastAsia"/>
        </w:rPr>
        <w:t>三大面向</w:t>
      </w:r>
      <w:r w:rsidRPr="007F3AD4">
        <w:rPr>
          <w:rFonts w:ascii="標楷體" w:eastAsia="標楷體" w:hAnsi="標楷體" w:hint="eastAsia"/>
        </w:rPr>
        <w:t>特色課程設計及其對應之新課綱素養導向教學教案。</w:t>
      </w:r>
    </w:p>
    <w:p w:rsidR="007E300C" w:rsidRDefault="007E300C" w:rsidP="00D9336D">
      <w:pPr>
        <w:spacing w:beforeLines="50" w:afterLines="50"/>
        <w:jc w:val="both"/>
        <w:rPr>
          <w:rFonts w:ascii="標楷體" w:eastAsia="標楷體" w:hAnsi="標楷體"/>
        </w:rPr>
      </w:pPr>
      <w:r w:rsidRPr="007F3AD4">
        <w:rPr>
          <w:rFonts w:ascii="標楷體" w:eastAsia="標楷體" w:hAnsi="標楷體"/>
        </w:rPr>
        <w:t>2.</w:t>
      </w:r>
      <w:r>
        <w:rPr>
          <w:rFonts w:ascii="標楷體" w:eastAsia="標楷體" w:hAnsi="標楷體" w:hint="eastAsia"/>
        </w:rPr>
        <w:t>教師教學</w:t>
      </w:r>
    </w:p>
    <w:p w:rsidR="007E300C" w:rsidRPr="007F3AD4" w:rsidRDefault="007E300C" w:rsidP="00D9336D">
      <w:pPr>
        <w:spacing w:beforeLines="50" w:afterLines="50"/>
        <w:ind w:leftChars="117" w:left="281"/>
        <w:jc w:val="both"/>
        <w:rPr>
          <w:rFonts w:ascii="標楷體" w:eastAsia="標楷體" w:hAnsi="標楷體"/>
        </w:rPr>
      </w:pPr>
      <w:r w:rsidRPr="007F3AD4">
        <w:rPr>
          <w:rFonts w:ascii="標楷體" w:eastAsia="標楷體" w:hAnsi="標楷體" w:hint="eastAsia"/>
        </w:rPr>
        <w:t>辦理備觀議課工作坊，規劃教師跨領域共同備課、觀課及議課時間，鼓勵教師共享教學資源。</w:t>
      </w:r>
    </w:p>
    <w:p w:rsidR="007E300C" w:rsidRDefault="007E300C" w:rsidP="00D9336D">
      <w:pPr>
        <w:spacing w:beforeLines="50" w:afterLines="50"/>
        <w:jc w:val="both"/>
        <w:rPr>
          <w:rFonts w:ascii="標楷體" w:eastAsia="標楷體" w:hAnsi="標楷體"/>
        </w:rPr>
      </w:pPr>
      <w:r w:rsidRPr="007F3AD4">
        <w:rPr>
          <w:rFonts w:ascii="標楷體" w:eastAsia="標楷體" w:hAnsi="標楷體"/>
        </w:rPr>
        <w:t>3.</w:t>
      </w:r>
      <w:r>
        <w:rPr>
          <w:rFonts w:ascii="標楷體" w:eastAsia="標楷體" w:hAnsi="標楷體" w:hint="eastAsia"/>
        </w:rPr>
        <w:t>校本課程</w:t>
      </w:r>
    </w:p>
    <w:p w:rsidR="007E300C" w:rsidRPr="007F3AD4" w:rsidRDefault="007E300C" w:rsidP="00D9336D">
      <w:pPr>
        <w:spacing w:beforeLines="50" w:afterLines="50"/>
        <w:ind w:firstLineChars="118" w:firstLine="283"/>
        <w:jc w:val="both"/>
        <w:rPr>
          <w:rFonts w:ascii="標楷體" w:eastAsia="標楷體" w:hAnsi="標楷體"/>
        </w:rPr>
      </w:pPr>
      <w:r w:rsidRPr="007F3AD4">
        <w:rPr>
          <w:rFonts w:ascii="標楷體" w:eastAsia="標楷體" w:hAnsi="標楷體" w:hint="eastAsia"/>
        </w:rPr>
        <w:t>依校本特色課程架構，建立創新課程發展模式，逐年發展三大面向滾動式特色課程。</w:t>
      </w:r>
    </w:p>
    <w:p w:rsidR="007E300C" w:rsidRPr="007F3AD4" w:rsidRDefault="007E300C" w:rsidP="00D9336D">
      <w:pPr>
        <w:spacing w:beforeLines="50" w:afterLines="50"/>
        <w:jc w:val="both"/>
        <w:rPr>
          <w:rFonts w:ascii="標楷體" w:eastAsia="標楷體" w:hAnsi="標楷體"/>
        </w:rPr>
      </w:pPr>
      <w:r>
        <w:rPr>
          <w:rFonts w:ascii="標楷體" w:eastAsia="標楷體" w:hAnsi="標楷體" w:hint="eastAsia"/>
        </w:rPr>
        <w:t>（七）學生</w:t>
      </w:r>
      <w:r w:rsidRPr="007F3AD4">
        <w:rPr>
          <w:rFonts w:ascii="標楷體" w:eastAsia="標楷體" w:hAnsi="標楷體" w:hint="eastAsia"/>
        </w:rPr>
        <w:t>習得的表達與創作</w:t>
      </w:r>
    </w:p>
    <w:p w:rsidR="007E300C" w:rsidRPr="007F3AD4" w:rsidRDefault="007E300C" w:rsidP="00D9336D">
      <w:pPr>
        <w:spacing w:beforeLines="50" w:afterLines="50"/>
        <w:jc w:val="both"/>
        <w:rPr>
          <w:rFonts w:ascii="標楷體" w:eastAsia="標楷體" w:hAnsi="標楷體"/>
        </w:rPr>
      </w:pPr>
      <w:r w:rsidRPr="007F3AD4">
        <w:rPr>
          <w:rFonts w:ascii="標楷體" w:eastAsia="標楷體" w:hAnsi="標楷體"/>
        </w:rPr>
        <w:t>1.</w:t>
      </w:r>
      <w:r>
        <w:rPr>
          <w:rFonts w:ascii="標楷體" w:eastAsia="標楷體" w:hAnsi="標楷體" w:hint="eastAsia"/>
        </w:rPr>
        <w:t>展現積極態度</w:t>
      </w:r>
    </w:p>
    <w:p w:rsidR="007E300C" w:rsidRPr="007F3AD4"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(1)</w:t>
      </w:r>
      <w:r>
        <w:rPr>
          <w:rFonts w:ascii="標楷體" w:eastAsia="標楷體" w:hAnsi="標楷體"/>
        </w:rPr>
        <w:t xml:space="preserve"> </w:t>
      </w:r>
      <w:r w:rsidRPr="007F3AD4">
        <w:rPr>
          <w:rFonts w:ascii="標楷體" w:eastAsia="標楷體" w:hAnsi="標楷體" w:hint="eastAsia"/>
        </w:rPr>
        <w:t>大自然能讓人頭腦清晰，充滿活力，走出戶外人的觀察與感受會變得敏銳，好奇心與想像力會被激發，就會更有動力學習。</w:t>
      </w:r>
    </w:p>
    <w:p w:rsidR="007E300C" w:rsidRPr="007F3AD4"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(2)</w:t>
      </w:r>
      <w:r>
        <w:rPr>
          <w:rFonts w:ascii="標楷體" w:eastAsia="標楷體" w:hAnsi="標楷體"/>
        </w:rPr>
        <w:t xml:space="preserve"> </w:t>
      </w:r>
      <w:r w:rsidRPr="007F3AD4">
        <w:rPr>
          <w:rFonts w:ascii="標楷體" w:eastAsia="標楷體" w:hAnsi="標楷體" w:hint="eastAsia"/>
        </w:rPr>
        <w:t>提供多元學習的機會，讓每一個孩子找到自己學習的重點，發現問題並學習解決問題。在過程中，沒有人會成為事不關己的客人，每一次戶外教學都能讓孩子收穫滿滿。</w:t>
      </w:r>
    </w:p>
    <w:p w:rsidR="007E300C" w:rsidRPr="007F3AD4"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(3)</w:t>
      </w:r>
      <w:r>
        <w:rPr>
          <w:rFonts w:ascii="標楷體" w:eastAsia="標楷體" w:hAnsi="標楷體"/>
        </w:rPr>
        <w:t xml:space="preserve"> </w:t>
      </w:r>
      <w:r>
        <w:rPr>
          <w:rFonts w:ascii="標楷體" w:eastAsia="標楷體" w:hAnsi="標楷體" w:hint="eastAsia"/>
        </w:rPr>
        <w:t>戶外教學</w:t>
      </w:r>
      <w:r w:rsidRPr="007F3AD4">
        <w:rPr>
          <w:rFonts w:ascii="標楷體" w:eastAsia="標楷體" w:hAnsi="標楷體" w:hint="eastAsia"/>
        </w:rPr>
        <w:t>深受孩子喜愛，每一位孩子都十分珍惜參與學習的機會，也漸漸理解，學習本身就是獎勵，就算成績好也不需要任何物質獎勵，因為得到好成績帶來的肯定與成就感就是最大獎勵。</w:t>
      </w:r>
    </w:p>
    <w:p w:rsidR="007E300C" w:rsidRPr="007F3AD4" w:rsidRDefault="007E300C" w:rsidP="00D9336D">
      <w:pPr>
        <w:spacing w:beforeLines="50" w:afterLines="50"/>
        <w:jc w:val="both"/>
        <w:rPr>
          <w:rFonts w:ascii="標楷體" w:eastAsia="標楷體" w:hAnsi="標楷體"/>
        </w:rPr>
      </w:pPr>
      <w:r w:rsidRPr="007F3AD4">
        <w:rPr>
          <w:rFonts w:ascii="標楷體" w:eastAsia="標楷體" w:hAnsi="標楷體"/>
        </w:rPr>
        <w:t>2.</w:t>
      </w:r>
      <w:r>
        <w:rPr>
          <w:rFonts w:ascii="標楷體" w:eastAsia="標楷體" w:hAnsi="標楷體" w:hint="eastAsia"/>
        </w:rPr>
        <w:t>提升生活智能</w:t>
      </w:r>
    </w:p>
    <w:p w:rsidR="007E300C" w:rsidRPr="007F3AD4"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(1)</w:t>
      </w:r>
      <w:r>
        <w:rPr>
          <w:rFonts w:ascii="標楷體" w:eastAsia="標楷體" w:hAnsi="標楷體"/>
        </w:rPr>
        <w:t xml:space="preserve"> </w:t>
      </w:r>
      <w:r w:rsidRPr="007F3AD4">
        <w:rPr>
          <w:rFonts w:ascii="標楷體" w:eastAsia="標楷體" w:hAnsi="標楷體" w:hint="eastAsia"/>
        </w:rPr>
        <w:t>很多時候，學習是盡在不言中的，以言語講解的教導方式，效果遠比親身體驗、動手操作差。</w:t>
      </w:r>
    </w:p>
    <w:p w:rsidR="007E300C" w:rsidRPr="007F3AD4"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(2)</w:t>
      </w:r>
      <w:r>
        <w:rPr>
          <w:rFonts w:ascii="標楷體" w:eastAsia="標楷體" w:hAnsi="標楷體"/>
        </w:rPr>
        <w:t xml:space="preserve"> </w:t>
      </w:r>
      <w:r w:rsidRPr="007F3AD4">
        <w:rPr>
          <w:rFonts w:ascii="標楷體" w:eastAsia="標楷體" w:hAnsi="標楷體" w:hint="eastAsia"/>
        </w:rPr>
        <w:t>要放手讓孩子探索與嘗試，留點空白與問號讓孩子自己填滿與解決，孩子才能享受到發現的樂趣，由自己發現並學會的東西，最不容易忘記。</w:t>
      </w:r>
    </w:p>
    <w:p w:rsidR="007E300C" w:rsidRPr="007F3AD4"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(3)</w:t>
      </w:r>
      <w:r>
        <w:rPr>
          <w:rFonts w:ascii="標楷體" w:eastAsia="標楷體" w:hAnsi="標楷體"/>
        </w:rPr>
        <w:t xml:space="preserve"> </w:t>
      </w:r>
      <w:r w:rsidRPr="007F3AD4">
        <w:rPr>
          <w:rFonts w:ascii="標楷體" w:eastAsia="標楷體" w:hAnsi="標楷體" w:hint="eastAsia"/>
        </w:rPr>
        <w:t>體驗學習的過程牽涉到完整的自己</w:t>
      </w:r>
      <w:r w:rsidRPr="007F3AD4">
        <w:rPr>
          <w:rFonts w:ascii="標楷體" w:eastAsia="標楷體" w:hAnsi="標楷體"/>
        </w:rPr>
        <w:t>—</w:t>
      </w:r>
      <w:r w:rsidRPr="007F3AD4">
        <w:rPr>
          <w:rFonts w:ascii="標楷體" w:eastAsia="標楷體" w:hAnsi="標楷體" w:hint="eastAsia"/>
        </w:rPr>
        <w:t>包含身體、想法、感覺和行動，不是只關乎</w:t>
      </w:r>
      <w:r>
        <w:rPr>
          <w:rFonts w:ascii="標楷體" w:eastAsia="標楷體" w:hAnsi="標楷體" w:hint="eastAsia"/>
        </w:rPr>
        <w:t>知識</w:t>
      </w:r>
      <w:r w:rsidRPr="007F3AD4">
        <w:rPr>
          <w:rFonts w:ascii="標楷體" w:eastAsia="標楷體" w:hAnsi="標楷體" w:hint="eastAsia"/>
        </w:rPr>
        <w:t>，參與</w:t>
      </w:r>
      <w:r>
        <w:rPr>
          <w:rFonts w:ascii="標楷體" w:eastAsia="標楷體" w:hAnsi="標楷體" w:hint="eastAsia"/>
        </w:rPr>
        <w:t>戶外學習</w:t>
      </w:r>
      <w:r w:rsidRPr="007F3AD4">
        <w:rPr>
          <w:rFonts w:ascii="標楷體" w:eastAsia="標楷體" w:hAnsi="標楷體" w:hint="eastAsia"/>
        </w:rPr>
        <w:t>時，孩子是整個人全然投入的。</w:t>
      </w:r>
    </w:p>
    <w:p w:rsidR="007E300C" w:rsidRPr="007F3AD4" w:rsidRDefault="007E300C" w:rsidP="00D9336D">
      <w:pPr>
        <w:spacing w:beforeLines="50" w:afterLines="50"/>
        <w:jc w:val="both"/>
        <w:rPr>
          <w:rFonts w:ascii="標楷體" w:eastAsia="標楷體" w:hAnsi="標楷體"/>
        </w:rPr>
      </w:pPr>
      <w:r>
        <w:rPr>
          <w:rFonts w:ascii="標楷體" w:eastAsia="標楷體" w:hAnsi="標楷體"/>
        </w:rPr>
        <w:t>3</w:t>
      </w:r>
      <w:r w:rsidRPr="007F3AD4">
        <w:rPr>
          <w:rFonts w:ascii="標楷體" w:eastAsia="標楷體" w:hAnsi="標楷體"/>
        </w:rPr>
        <w:t>.</w:t>
      </w:r>
      <w:r>
        <w:rPr>
          <w:rFonts w:ascii="標楷體" w:eastAsia="標楷體" w:hAnsi="標楷體" w:hint="eastAsia"/>
        </w:rPr>
        <w:t>增進</w:t>
      </w:r>
      <w:r w:rsidRPr="007F3AD4">
        <w:rPr>
          <w:rFonts w:ascii="標楷體" w:eastAsia="標楷體" w:hAnsi="標楷體" w:hint="eastAsia"/>
        </w:rPr>
        <w:t>自我效能</w:t>
      </w:r>
    </w:p>
    <w:p w:rsidR="007E300C" w:rsidRPr="007F3AD4"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(1)</w:t>
      </w:r>
      <w:r>
        <w:rPr>
          <w:rFonts w:ascii="標楷體" w:eastAsia="標楷體" w:hAnsi="標楷體"/>
        </w:rPr>
        <w:t xml:space="preserve"> </w:t>
      </w:r>
      <w:r>
        <w:rPr>
          <w:rFonts w:ascii="標楷體" w:eastAsia="標楷體" w:hAnsi="標楷體" w:hint="eastAsia"/>
        </w:rPr>
        <w:t>戶外教學</w:t>
      </w:r>
      <w:r w:rsidRPr="007F3AD4">
        <w:rPr>
          <w:rFonts w:ascii="標楷體" w:eastAsia="標楷體" w:hAnsi="標楷體" w:hint="eastAsia"/>
        </w:rPr>
        <w:t>對孩子的學習成長能發揮許多正向效果，包括自信心與自尊心的增強，與同儕更友善而正向地互動，行為或違紀問題的減少等。</w:t>
      </w:r>
    </w:p>
    <w:p w:rsidR="007E300C" w:rsidRPr="007F3AD4"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(2)</w:t>
      </w:r>
      <w:r w:rsidRPr="007F3AD4">
        <w:rPr>
          <w:rFonts w:ascii="標楷體" w:eastAsia="標楷體" w:hAnsi="標楷體" w:hint="eastAsia"/>
        </w:rPr>
        <w:t>「用已知來吸收未知」，才能產生有意義的學習，</w:t>
      </w:r>
      <w:r>
        <w:rPr>
          <w:rFonts w:ascii="標楷體" w:eastAsia="標楷體" w:hAnsi="標楷體" w:hint="eastAsia"/>
        </w:rPr>
        <w:t>戶外教學</w:t>
      </w:r>
      <w:r w:rsidRPr="007F3AD4">
        <w:rPr>
          <w:rFonts w:ascii="標楷體" w:eastAsia="標楷體" w:hAnsi="標楷體" w:hint="eastAsia"/>
        </w:rPr>
        <w:t>程提供孩子運用書本知識的機會，並且在驗證所學的過程中，增進學習的興趣和熱忱，並養成主動學習的習慣。</w:t>
      </w:r>
    </w:p>
    <w:p w:rsidR="007E300C"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(3)</w:t>
      </w:r>
      <w:r>
        <w:rPr>
          <w:rFonts w:ascii="標楷體" w:eastAsia="標楷體" w:hAnsi="標楷體"/>
        </w:rPr>
        <w:t xml:space="preserve"> </w:t>
      </w:r>
      <w:r w:rsidRPr="007F3AD4">
        <w:rPr>
          <w:rFonts w:ascii="標楷體" w:eastAsia="標楷體" w:hAnsi="標楷體" w:hint="eastAsia"/>
        </w:rPr>
        <w:t>鼓勵孩子走出舒適圈，在活動過程中不斷挑戰自我，從中獲得成就感，並在課程省思中提升自我效能，在潛移默化中持續往卓越前進。</w:t>
      </w:r>
    </w:p>
    <w:p w:rsidR="007E300C" w:rsidRPr="007F3AD4" w:rsidRDefault="007E300C" w:rsidP="00D9336D">
      <w:pPr>
        <w:spacing w:beforeLines="50" w:afterLines="50"/>
        <w:jc w:val="both"/>
        <w:rPr>
          <w:rFonts w:ascii="標楷體" w:eastAsia="標楷體" w:hAnsi="標楷體"/>
        </w:rPr>
      </w:pPr>
      <w:r>
        <w:rPr>
          <w:rFonts w:ascii="標楷體" w:eastAsia="標楷體" w:hAnsi="標楷體"/>
        </w:rPr>
        <w:t>4</w:t>
      </w:r>
      <w:r w:rsidRPr="007F3AD4">
        <w:rPr>
          <w:rFonts w:ascii="標楷體" w:eastAsia="標楷體" w:hAnsi="標楷體"/>
        </w:rPr>
        <w:t>.</w:t>
      </w:r>
      <w:r>
        <w:rPr>
          <w:rFonts w:ascii="標楷體" w:eastAsia="標楷體" w:hAnsi="標楷體" w:hint="eastAsia"/>
        </w:rPr>
        <w:t>創造生命價值</w:t>
      </w:r>
    </w:p>
    <w:p w:rsidR="007E300C" w:rsidRPr="007F3AD4"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(1)</w:t>
      </w:r>
      <w:r>
        <w:rPr>
          <w:rFonts w:ascii="標楷體" w:eastAsia="標楷體" w:hAnsi="標楷體"/>
        </w:rPr>
        <w:t xml:space="preserve"> </w:t>
      </w:r>
      <w:r>
        <w:rPr>
          <w:rFonts w:ascii="標楷體" w:eastAsia="標楷體" w:hAnsi="標楷體" w:hint="eastAsia"/>
        </w:rPr>
        <w:t>本校特色</w:t>
      </w:r>
      <w:r w:rsidRPr="007F3AD4">
        <w:rPr>
          <w:rFonts w:ascii="標楷體" w:eastAsia="標楷體" w:hAnsi="標楷體" w:hint="eastAsia"/>
        </w:rPr>
        <w:t>課程採「服務」與「學習」並重的原則，透過「從做中學」</w:t>
      </w:r>
      <w:r w:rsidRPr="007F3AD4">
        <w:rPr>
          <w:rFonts w:ascii="標楷體" w:eastAsia="標楷體" w:hAnsi="標楷體"/>
        </w:rPr>
        <w:t>(Learning by doing)</w:t>
      </w:r>
      <w:r w:rsidRPr="007F3AD4">
        <w:rPr>
          <w:rFonts w:ascii="標楷體" w:eastAsia="標楷體" w:hAnsi="標楷體" w:hint="eastAsia"/>
        </w:rPr>
        <w:t>的學習經歷，更能促進孩子生命的成長。</w:t>
      </w:r>
    </w:p>
    <w:p w:rsidR="007E300C" w:rsidRPr="007F3AD4"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(2)</w:t>
      </w:r>
      <w:r>
        <w:rPr>
          <w:rFonts w:ascii="標楷體" w:eastAsia="標楷體" w:hAnsi="標楷體"/>
        </w:rPr>
        <w:t xml:space="preserve"> </w:t>
      </w:r>
      <w:r w:rsidRPr="007F3AD4">
        <w:rPr>
          <w:rFonts w:ascii="標楷體" w:eastAsia="標楷體" w:hAnsi="標楷體" w:hint="eastAsia"/>
        </w:rPr>
        <w:t>關懷生命、保護環境是</w:t>
      </w:r>
      <w:r>
        <w:rPr>
          <w:rFonts w:ascii="標楷體" w:eastAsia="標楷體" w:hAnsi="標楷體" w:hint="eastAsia"/>
        </w:rPr>
        <w:t>本校</w:t>
      </w:r>
      <w:r w:rsidRPr="007F3AD4">
        <w:rPr>
          <w:rFonts w:ascii="標楷體" w:eastAsia="標楷體" w:hAnsi="標楷體" w:hint="eastAsia"/>
        </w:rPr>
        <w:t>特色課程的核心價值，透過環境保護與經濟發展的兩難問題，和實際參與第一線運作的環保作為，讓孩子學習如何回饋自己、他人和環境。</w:t>
      </w:r>
    </w:p>
    <w:p w:rsidR="007E300C" w:rsidRPr="00B30C9D" w:rsidRDefault="007E300C" w:rsidP="00D9336D">
      <w:pPr>
        <w:spacing w:beforeLines="50" w:afterLines="50"/>
        <w:ind w:left="425" w:hangingChars="177" w:hanging="425"/>
        <w:jc w:val="both"/>
        <w:rPr>
          <w:rFonts w:ascii="標楷體" w:eastAsia="標楷體" w:hAnsi="標楷體"/>
        </w:rPr>
      </w:pPr>
      <w:r w:rsidRPr="007F3AD4">
        <w:rPr>
          <w:rFonts w:ascii="標楷體" w:eastAsia="標楷體" w:hAnsi="標楷體"/>
        </w:rPr>
        <w:t>(3)</w:t>
      </w:r>
      <w:r>
        <w:rPr>
          <w:rFonts w:ascii="標楷體" w:eastAsia="標楷體" w:hAnsi="標楷體"/>
        </w:rPr>
        <w:t xml:space="preserve"> </w:t>
      </w:r>
      <w:r w:rsidRPr="007F3AD4">
        <w:rPr>
          <w:rFonts w:ascii="標楷體" w:eastAsia="標楷體" w:hAnsi="標楷體" w:hint="eastAsia"/>
        </w:rPr>
        <w:t>從事戶外學習，更需要團隊合作的力量，所有活動都必須分工合作才能順利完成，而每一個成員完成的工作，對個人是學習和成長，對團隊則是服務和奉獻。</w:t>
      </w:r>
    </w:p>
    <w:p w:rsidR="007E300C" w:rsidRPr="00414C55" w:rsidRDefault="007E300C" w:rsidP="00D9336D">
      <w:pPr>
        <w:spacing w:beforeLines="50" w:afterLines="50" w:line="340" w:lineRule="exact"/>
        <w:contextualSpacing/>
        <w:jc w:val="both"/>
        <w:rPr>
          <w:rFonts w:ascii="標楷體" w:eastAsia="標楷體" w:hAnsi="標楷體"/>
        </w:rPr>
      </w:pPr>
      <w:r w:rsidRPr="00414C55">
        <w:rPr>
          <w:rFonts w:ascii="標楷體" w:eastAsia="標楷體" w:hAnsi="標楷體" w:hint="eastAsia"/>
        </w:rPr>
        <w:t>（八）教師、家長及社區等的參與支持狀況</w:t>
      </w:r>
    </w:p>
    <w:p w:rsidR="007E300C" w:rsidRPr="00414C55" w:rsidRDefault="007E300C" w:rsidP="00D9336D">
      <w:pPr>
        <w:pStyle w:val="BodyText"/>
        <w:widowControl w:val="0"/>
        <w:suppressAutoHyphens/>
        <w:spacing w:beforeLines="50" w:afterLines="50" w:line="400" w:lineRule="exact"/>
        <w:jc w:val="both"/>
        <w:rPr>
          <w:rFonts w:ascii="標楷體" w:eastAsia="標楷體" w:hAnsi="標楷體"/>
        </w:rPr>
      </w:pPr>
      <w:r w:rsidRPr="00414C55">
        <w:rPr>
          <w:rFonts w:ascii="標楷體" w:eastAsia="標楷體" w:hAnsi="標楷體"/>
        </w:rPr>
        <w:t>1.</w:t>
      </w:r>
      <w:r w:rsidRPr="00414C55">
        <w:rPr>
          <w:rFonts w:ascii="標楷體" w:eastAsia="標楷體" w:hAnsi="標楷體" w:hint="eastAsia"/>
        </w:rPr>
        <w:t>教師參與</w:t>
      </w:r>
    </w:p>
    <w:p w:rsidR="007E300C" w:rsidRDefault="007E300C" w:rsidP="00D9336D">
      <w:pPr>
        <w:pStyle w:val="BodyText"/>
        <w:widowControl w:val="0"/>
        <w:suppressAutoHyphens/>
        <w:spacing w:beforeLines="50" w:afterLines="50" w:line="400" w:lineRule="exact"/>
        <w:jc w:val="both"/>
        <w:rPr>
          <w:rFonts w:ascii="標楷體" w:eastAsia="標楷體" w:hAnsi="標楷體"/>
        </w:rPr>
      </w:pPr>
      <w:r w:rsidRPr="007F3AD4">
        <w:rPr>
          <w:rFonts w:ascii="標楷體" w:eastAsia="標楷體" w:hAnsi="標楷體"/>
        </w:rPr>
        <w:t>(1)</w:t>
      </w:r>
      <w:r>
        <w:rPr>
          <w:rFonts w:ascii="標楷體" w:eastAsia="標楷體" w:hAnsi="標楷體"/>
        </w:rPr>
        <w:t xml:space="preserve"> </w:t>
      </w:r>
      <w:r>
        <w:rPr>
          <w:rFonts w:ascii="標楷體" w:eastAsia="標楷體" w:hAnsi="標楷體" w:hint="eastAsia"/>
        </w:rPr>
        <w:t>進行協同教學</w:t>
      </w:r>
    </w:p>
    <w:p w:rsidR="007E300C" w:rsidRDefault="007E300C" w:rsidP="00D9336D">
      <w:pPr>
        <w:pStyle w:val="BodyText"/>
        <w:widowControl w:val="0"/>
        <w:suppressAutoHyphens/>
        <w:spacing w:beforeLines="50" w:afterLines="50" w:line="400" w:lineRule="exact"/>
        <w:ind w:leftChars="177" w:left="425"/>
        <w:jc w:val="both"/>
        <w:rPr>
          <w:rFonts w:ascii="標楷體" w:eastAsia="標楷體" w:hAnsi="標楷體"/>
        </w:rPr>
      </w:pPr>
      <w:r>
        <w:rPr>
          <w:rFonts w:ascii="標楷體" w:eastAsia="標楷體" w:hAnsi="標楷體" w:hint="eastAsia"/>
        </w:rPr>
        <w:t>山野特色課程已納入正式課程實施，一至六年級學生都參與，每一學期</w:t>
      </w:r>
      <w:r>
        <w:rPr>
          <w:rFonts w:ascii="標楷體" w:eastAsia="標楷體" w:hAnsi="標楷體"/>
        </w:rPr>
        <w:t>8</w:t>
      </w:r>
      <w:r>
        <w:rPr>
          <w:rFonts w:ascii="標楷體" w:eastAsia="標楷體" w:hAnsi="標楷體" w:hint="eastAsia"/>
        </w:rPr>
        <w:t>節課，班級導師和專業教練協同教學，教學效果良好。</w:t>
      </w:r>
    </w:p>
    <w:p w:rsidR="007E300C" w:rsidRDefault="007E300C" w:rsidP="00D9336D">
      <w:pPr>
        <w:pStyle w:val="BodyText"/>
        <w:widowControl w:val="0"/>
        <w:suppressAutoHyphens/>
        <w:spacing w:beforeLines="50" w:afterLines="50" w:line="400" w:lineRule="exact"/>
        <w:jc w:val="both"/>
        <w:rPr>
          <w:rFonts w:ascii="標楷體" w:eastAsia="標楷體" w:hAnsi="標楷體"/>
        </w:rPr>
      </w:pPr>
      <w:r w:rsidRPr="007F3AD4">
        <w:rPr>
          <w:rFonts w:ascii="標楷體" w:eastAsia="標楷體" w:hAnsi="標楷體"/>
        </w:rPr>
        <w:t>(</w:t>
      </w:r>
      <w:r>
        <w:rPr>
          <w:rFonts w:ascii="標楷體" w:eastAsia="標楷體" w:hAnsi="標楷體"/>
        </w:rPr>
        <w:t>2</w:t>
      </w:r>
      <w:r w:rsidRPr="007F3AD4">
        <w:rPr>
          <w:rFonts w:ascii="標楷體" w:eastAsia="標楷體" w:hAnsi="標楷體"/>
        </w:rPr>
        <w:t>)</w:t>
      </w:r>
      <w:r>
        <w:rPr>
          <w:rFonts w:ascii="標楷體" w:eastAsia="標楷體" w:hAnsi="標楷體"/>
        </w:rPr>
        <w:t xml:space="preserve"> </w:t>
      </w:r>
      <w:r>
        <w:rPr>
          <w:rFonts w:ascii="標楷體" w:eastAsia="標楷體" w:hAnsi="標楷體" w:hint="eastAsia"/>
        </w:rPr>
        <w:t>討論訂定願景</w:t>
      </w:r>
    </w:p>
    <w:p w:rsidR="007E300C" w:rsidRDefault="007E300C" w:rsidP="00D9336D">
      <w:pPr>
        <w:pStyle w:val="BodyText"/>
        <w:widowControl w:val="0"/>
        <w:suppressAutoHyphens/>
        <w:spacing w:beforeLines="50" w:afterLines="50" w:line="400" w:lineRule="exact"/>
        <w:ind w:leftChars="177" w:left="425"/>
        <w:jc w:val="both"/>
        <w:rPr>
          <w:rFonts w:ascii="標楷體" w:eastAsia="標楷體" w:hAnsi="標楷體"/>
        </w:rPr>
      </w:pPr>
      <w:r>
        <w:rPr>
          <w:rFonts w:ascii="標楷體" w:eastAsia="標楷體" w:hAnsi="標楷體"/>
        </w:rPr>
        <w:t>108</w:t>
      </w:r>
      <w:r>
        <w:rPr>
          <w:rFonts w:ascii="標楷體" w:eastAsia="標楷體" w:hAnsi="標楷體" w:hint="eastAsia"/>
        </w:rPr>
        <w:t>學年已完成學校願景：</w:t>
      </w:r>
      <w:r w:rsidRPr="00A11365">
        <w:rPr>
          <w:rFonts w:ascii="標楷體" w:eastAsia="標楷體" w:hAnsi="標楷體" w:hint="eastAsia"/>
        </w:rPr>
        <w:t>「雙語沉浸、生態永續、美感樂活」、學生圖像「培育守護環境、關懷他人、追求真善美的快樂兒童」</w:t>
      </w:r>
      <w:r>
        <w:rPr>
          <w:rFonts w:ascii="標楷體" w:eastAsia="標楷體" w:hAnsi="標楷體" w:hint="eastAsia"/>
        </w:rPr>
        <w:t>、</w:t>
      </w:r>
      <w:r w:rsidRPr="00A11365">
        <w:rPr>
          <w:rFonts w:ascii="標楷體" w:eastAsia="標楷體" w:hAnsi="標楷體" w:hint="eastAsia"/>
        </w:rPr>
        <w:t>課程願景「打造一所雙語、生態、美感的特色學校」</w:t>
      </w:r>
      <w:r>
        <w:rPr>
          <w:rFonts w:ascii="標楷體" w:eastAsia="標楷體" w:hAnsi="標楷體" w:hint="eastAsia"/>
        </w:rPr>
        <w:t>。</w:t>
      </w:r>
    </w:p>
    <w:p w:rsidR="007E300C" w:rsidRDefault="007E300C" w:rsidP="00D9336D">
      <w:pPr>
        <w:pStyle w:val="BodyText"/>
        <w:widowControl w:val="0"/>
        <w:suppressAutoHyphens/>
        <w:spacing w:beforeLines="50" w:afterLines="50" w:line="400" w:lineRule="exact"/>
        <w:jc w:val="both"/>
        <w:rPr>
          <w:rFonts w:ascii="標楷體" w:eastAsia="標楷體" w:hAnsi="標楷體"/>
        </w:rPr>
      </w:pPr>
      <w:r w:rsidRPr="007F3AD4">
        <w:rPr>
          <w:rFonts w:ascii="標楷體" w:eastAsia="標楷體" w:hAnsi="標楷體"/>
        </w:rPr>
        <w:t>(</w:t>
      </w:r>
      <w:r>
        <w:rPr>
          <w:rFonts w:ascii="標楷體" w:eastAsia="標楷體" w:hAnsi="標楷體"/>
        </w:rPr>
        <w:t>3</w:t>
      </w:r>
      <w:r w:rsidRPr="007F3AD4">
        <w:rPr>
          <w:rFonts w:ascii="標楷體" w:eastAsia="標楷體" w:hAnsi="標楷體"/>
        </w:rPr>
        <w:t>)</w:t>
      </w:r>
      <w:r>
        <w:rPr>
          <w:rFonts w:ascii="標楷體" w:eastAsia="標楷體" w:hAnsi="標楷體"/>
        </w:rPr>
        <w:t xml:space="preserve"> </w:t>
      </w:r>
      <w:r>
        <w:rPr>
          <w:rFonts w:ascii="標楷體" w:eastAsia="標楷體" w:hAnsi="標楷體" w:hint="eastAsia"/>
        </w:rPr>
        <w:t>規劃校訂課程</w:t>
      </w:r>
    </w:p>
    <w:p w:rsidR="007E300C" w:rsidRPr="00A11365" w:rsidRDefault="007E300C" w:rsidP="00D9336D">
      <w:pPr>
        <w:spacing w:beforeLines="50" w:afterLines="50"/>
        <w:ind w:leftChars="177" w:left="425"/>
        <w:jc w:val="both"/>
        <w:rPr>
          <w:rFonts w:ascii="標楷體" w:eastAsia="標楷體" w:hAnsi="標楷體"/>
        </w:rPr>
      </w:pPr>
      <w:r w:rsidRPr="00A11365">
        <w:rPr>
          <w:rFonts w:ascii="標楷體" w:eastAsia="標楷體" w:hAnsi="標楷體"/>
        </w:rPr>
        <w:t>10</w:t>
      </w:r>
      <w:r>
        <w:rPr>
          <w:rFonts w:ascii="標楷體" w:eastAsia="標楷體" w:hAnsi="標楷體"/>
        </w:rPr>
        <w:t>8</w:t>
      </w:r>
      <w:r w:rsidRPr="00A11365">
        <w:rPr>
          <w:rFonts w:ascii="標楷體" w:eastAsia="標楷體" w:hAnsi="標楷體" w:hint="eastAsia"/>
        </w:rPr>
        <w:t>學年已完成校訂課程計畫，確定主題軸、子題課程、學校願景之對應能力、呼應核心素養、彈性課程四面向及各個年級的教學主題。</w:t>
      </w:r>
    </w:p>
    <w:p w:rsidR="007E300C" w:rsidRDefault="007E300C" w:rsidP="00D9336D">
      <w:pPr>
        <w:pStyle w:val="BodyText"/>
        <w:widowControl w:val="0"/>
        <w:suppressAutoHyphens/>
        <w:spacing w:beforeLines="50" w:afterLines="50" w:line="400" w:lineRule="exact"/>
        <w:jc w:val="both"/>
        <w:rPr>
          <w:rFonts w:ascii="標楷體" w:eastAsia="標楷體" w:hAnsi="標楷體"/>
        </w:rPr>
      </w:pPr>
      <w:r w:rsidRPr="007F3AD4">
        <w:rPr>
          <w:rFonts w:ascii="標楷體" w:eastAsia="標楷體" w:hAnsi="標楷體"/>
        </w:rPr>
        <w:t>(</w:t>
      </w:r>
      <w:r>
        <w:rPr>
          <w:rFonts w:ascii="標楷體" w:eastAsia="標楷體" w:hAnsi="標楷體"/>
        </w:rPr>
        <w:t>4</w:t>
      </w:r>
      <w:r w:rsidRPr="007F3AD4">
        <w:rPr>
          <w:rFonts w:ascii="標楷體" w:eastAsia="標楷體" w:hAnsi="標楷體"/>
        </w:rPr>
        <w:t>)</w:t>
      </w:r>
      <w:r>
        <w:rPr>
          <w:rFonts w:ascii="標楷體" w:eastAsia="標楷體" w:hAnsi="標楷體"/>
        </w:rPr>
        <w:t xml:space="preserve"> </w:t>
      </w:r>
      <w:r>
        <w:rPr>
          <w:rFonts w:ascii="標楷體" w:eastAsia="標楷體" w:hAnsi="標楷體" w:hint="eastAsia"/>
        </w:rPr>
        <w:t>撰寫教學教案</w:t>
      </w:r>
    </w:p>
    <w:p w:rsidR="007E300C" w:rsidRDefault="007E300C" w:rsidP="00D9336D">
      <w:pPr>
        <w:pStyle w:val="BodyText"/>
        <w:widowControl w:val="0"/>
        <w:suppressAutoHyphens/>
        <w:spacing w:beforeLines="50" w:afterLines="50" w:line="400" w:lineRule="exact"/>
        <w:ind w:leftChars="177" w:left="425"/>
        <w:jc w:val="both"/>
        <w:rPr>
          <w:rFonts w:ascii="標楷體" w:eastAsia="標楷體" w:hAnsi="標楷體"/>
        </w:rPr>
      </w:pPr>
      <w:r w:rsidRPr="007A547A">
        <w:rPr>
          <w:rFonts w:ascii="標楷體" w:eastAsia="標楷體" w:hAnsi="標楷體" w:hint="eastAsia"/>
        </w:rPr>
        <w:t>各年級老師已經完成校訂課程四大面向之一</w:t>
      </w:r>
      <w:r>
        <w:rPr>
          <w:rFonts w:ascii="標楷體" w:eastAsia="標楷體" w:hAnsi="標楷體" w:hint="eastAsia"/>
        </w:rPr>
        <w:t>「</w:t>
      </w:r>
      <w:r w:rsidRPr="007A547A">
        <w:rPr>
          <w:rFonts w:ascii="標楷體" w:eastAsia="標楷體" w:hAnsi="標楷體" w:hint="eastAsia"/>
        </w:rPr>
        <w:t>猴猴山野情</w:t>
      </w:r>
      <w:r>
        <w:rPr>
          <w:rFonts w:ascii="標楷體" w:eastAsia="標楷體" w:hAnsi="標楷體" w:hint="eastAsia"/>
        </w:rPr>
        <w:t>」</w:t>
      </w:r>
      <w:r w:rsidRPr="007A547A">
        <w:rPr>
          <w:rFonts w:ascii="標楷體" w:eastAsia="標楷體" w:hAnsi="標楷體" w:hint="eastAsia"/>
        </w:rPr>
        <w:t>素養導向學習活動設計</w:t>
      </w:r>
      <w:r>
        <w:rPr>
          <w:rFonts w:ascii="標楷體" w:eastAsia="標楷體" w:hAnsi="標楷體" w:hint="eastAsia"/>
        </w:rPr>
        <w:t>，確定課程目標、核心素養、學習重點、學習目標和活動內容。</w:t>
      </w:r>
    </w:p>
    <w:p w:rsidR="007E300C" w:rsidRDefault="007E300C" w:rsidP="00D9336D">
      <w:pPr>
        <w:pStyle w:val="BodyText"/>
        <w:widowControl w:val="0"/>
        <w:suppressAutoHyphens/>
        <w:spacing w:beforeLines="50" w:afterLines="50" w:line="400" w:lineRule="exact"/>
        <w:ind w:left="425" w:hangingChars="177" w:hanging="425"/>
        <w:jc w:val="both"/>
        <w:rPr>
          <w:rFonts w:ascii="標楷體" w:eastAsia="標楷體" w:hAnsi="標楷體"/>
        </w:rPr>
      </w:pPr>
      <w:r>
        <w:rPr>
          <w:rFonts w:ascii="標楷體" w:eastAsia="標楷體" w:hAnsi="標楷體"/>
        </w:rPr>
        <w:t>2</w:t>
      </w:r>
      <w:r w:rsidRPr="00414C55">
        <w:rPr>
          <w:rFonts w:ascii="標楷體" w:eastAsia="標楷體" w:hAnsi="標楷體"/>
        </w:rPr>
        <w:t>.</w:t>
      </w:r>
      <w:r>
        <w:rPr>
          <w:rFonts w:ascii="標楷體" w:eastAsia="標楷體" w:hAnsi="標楷體" w:hint="eastAsia"/>
        </w:rPr>
        <w:t>家長及社區支持</w:t>
      </w:r>
    </w:p>
    <w:p w:rsidR="007E300C" w:rsidRDefault="007E300C" w:rsidP="00D9336D">
      <w:pPr>
        <w:pStyle w:val="BodyText"/>
        <w:widowControl w:val="0"/>
        <w:suppressAutoHyphens/>
        <w:spacing w:beforeLines="50" w:afterLines="50" w:line="400" w:lineRule="exact"/>
        <w:ind w:left="425" w:hangingChars="177" w:hanging="425"/>
        <w:jc w:val="both"/>
        <w:rPr>
          <w:rFonts w:ascii="標楷體" w:eastAsia="標楷體" w:hAnsi="標楷體"/>
        </w:rPr>
      </w:pPr>
      <w:r w:rsidRPr="007F3AD4">
        <w:rPr>
          <w:rFonts w:ascii="標楷體" w:eastAsia="標楷體" w:hAnsi="標楷體"/>
        </w:rPr>
        <w:t>(</w:t>
      </w:r>
      <w:r>
        <w:rPr>
          <w:rFonts w:ascii="標楷體" w:eastAsia="標楷體" w:hAnsi="標楷體"/>
        </w:rPr>
        <w:t>1</w:t>
      </w:r>
      <w:r w:rsidRPr="007F3AD4">
        <w:rPr>
          <w:rFonts w:ascii="標楷體" w:eastAsia="標楷體" w:hAnsi="標楷體"/>
        </w:rPr>
        <w:t>)</w:t>
      </w:r>
      <w:r>
        <w:rPr>
          <w:rFonts w:ascii="標楷體" w:eastAsia="標楷體" w:hAnsi="標楷體"/>
        </w:rPr>
        <w:t xml:space="preserve"> </w:t>
      </w:r>
      <w:r>
        <w:rPr>
          <w:rFonts w:ascii="標楷體" w:eastAsia="標楷體" w:hAnsi="標楷體" w:hint="eastAsia"/>
        </w:rPr>
        <w:t>透過本校戶外教學活動，讓孩子的學習成長和在地文化產生連結，為社區注入活力，帶動社區文化氣息。</w:t>
      </w:r>
    </w:p>
    <w:p w:rsidR="007E300C" w:rsidRDefault="007E300C" w:rsidP="00D9336D">
      <w:pPr>
        <w:pStyle w:val="BodyText"/>
        <w:widowControl w:val="0"/>
        <w:suppressAutoHyphens/>
        <w:spacing w:beforeLines="50" w:afterLines="50" w:line="400" w:lineRule="exact"/>
        <w:ind w:left="425" w:hangingChars="177" w:hanging="425"/>
        <w:jc w:val="both"/>
        <w:rPr>
          <w:rFonts w:ascii="標楷體" w:eastAsia="標楷體" w:hAnsi="標楷體"/>
          <w:sz w:val="28"/>
          <w:szCs w:val="28"/>
        </w:rPr>
      </w:pPr>
      <w:r w:rsidRPr="007F3AD4">
        <w:rPr>
          <w:rFonts w:ascii="標楷體" w:eastAsia="標楷體" w:hAnsi="標楷體"/>
        </w:rPr>
        <w:t>(</w:t>
      </w:r>
      <w:r>
        <w:rPr>
          <w:rFonts w:ascii="標楷體" w:eastAsia="標楷體" w:hAnsi="標楷體"/>
        </w:rPr>
        <w:t>2</w:t>
      </w:r>
      <w:r w:rsidRPr="007F3AD4">
        <w:rPr>
          <w:rFonts w:ascii="標楷體" w:eastAsia="標楷體" w:hAnsi="標楷體"/>
        </w:rPr>
        <w:t>)</w:t>
      </w:r>
      <w:r>
        <w:rPr>
          <w:rFonts w:ascii="標楷體" w:eastAsia="標楷體" w:hAnsi="標楷體"/>
        </w:rPr>
        <w:t xml:space="preserve"> </w:t>
      </w:r>
      <w:r w:rsidRPr="00DA5BCD">
        <w:rPr>
          <w:rFonts w:ascii="標楷體" w:eastAsia="標楷體" w:hAnsi="標楷體" w:hint="eastAsia"/>
        </w:rPr>
        <w:t>與</w:t>
      </w:r>
      <w:r>
        <w:rPr>
          <w:rFonts w:ascii="標楷體" w:eastAsia="標楷體" w:hAnsi="標楷體" w:hint="eastAsia"/>
        </w:rPr>
        <w:t>中油和</w:t>
      </w:r>
      <w:r w:rsidRPr="00DA5BCD">
        <w:rPr>
          <w:rFonts w:ascii="標楷體" w:eastAsia="標楷體" w:hAnsi="標楷體" w:hint="eastAsia"/>
        </w:rPr>
        <w:t>台泥公司保持密切聯繫，尋求更長期的合作與教學的可能性。</w:t>
      </w:r>
    </w:p>
    <w:p w:rsidR="007E300C" w:rsidRDefault="007E300C" w:rsidP="00D9336D">
      <w:pPr>
        <w:pStyle w:val="BodyText"/>
        <w:widowControl w:val="0"/>
        <w:suppressAutoHyphens/>
        <w:spacing w:beforeLines="50" w:afterLines="50" w:line="400" w:lineRule="exact"/>
        <w:ind w:left="425" w:hangingChars="177" w:hanging="425"/>
        <w:jc w:val="both"/>
        <w:rPr>
          <w:rFonts w:ascii="標楷體" w:eastAsia="標楷體" w:hAnsi="標楷體"/>
        </w:rPr>
      </w:pPr>
      <w:r w:rsidRPr="007F3AD4">
        <w:rPr>
          <w:rFonts w:ascii="標楷體" w:eastAsia="標楷體" w:hAnsi="標楷體"/>
        </w:rPr>
        <w:t>(</w:t>
      </w:r>
      <w:r>
        <w:rPr>
          <w:rFonts w:ascii="標楷體" w:eastAsia="標楷體" w:hAnsi="標楷體"/>
        </w:rPr>
        <w:t>3</w:t>
      </w:r>
      <w:r w:rsidRPr="007F3AD4">
        <w:rPr>
          <w:rFonts w:ascii="標楷體" w:eastAsia="標楷體" w:hAnsi="標楷體"/>
        </w:rPr>
        <w:t>)</w:t>
      </w:r>
      <w:r>
        <w:rPr>
          <w:rFonts w:ascii="標楷體" w:eastAsia="標楷體" w:hAnsi="標楷體"/>
        </w:rPr>
        <w:t xml:space="preserve"> </w:t>
      </w:r>
      <w:r>
        <w:rPr>
          <w:rFonts w:ascii="標楷體" w:eastAsia="標楷體" w:hAnsi="標楷體" w:hint="eastAsia"/>
        </w:rPr>
        <w:t>規劃</w:t>
      </w:r>
      <w:r w:rsidRPr="00DA5BCD">
        <w:rPr>
          <w:rFonts w:ascii="標楷體" w:eastAsia="標楷體" w:hAnsi="標楷體" w:hint="eastAsia"/>
        </w:rPr>
        <w:t>探訪獨居老人等活動啟發孩子對家鄉土地的關懷，</w:t>
      </w:r>
      <w:r>
        <w:rPr>
          <w:rFonts w:ascii="標楷體" w:eastAsia="標楷體" w:hAnsi="標楷體" w:hint="eastAsia"/>
        </w:rPr>
        <w:t>創造</w:t>
      </w:r>
      <w:r w:rsidRPr="00DA5BCD">
        <w:rPr>
          <w:rFonts w:ascii="標楷體" w:eastAsia="標楷體" w:hAnsi="標楷體" w:hint="eastAsia"/>
        </w:rPr>
        <w:t>自我價值。</w:t>
      </w:r>
    </w:p>
    <w:p w:rsidR="007E300C" w:rsidRPr="00281C55" w:rsidRDefault="007E300C" w:rsidP="00D9336D">
      <w:pPr>
        <w:pStyle w:val="BodyText"/>
        <w:widowControl w:val="0"/>
        <w:suppressAutoHyphens/>
        <w:spacing w:beforeLines="50" w:afterLines="50" w:line="400" w:lineRule="exact"/>
        <w:ind w:left="425" w:hangingChars="177" w:hanging="425"/>
        <w:jc w:val="both"/>
        <w:rPr>
          <w:rFonts w:ascii="標楷體" w:eastAsia="標楷體" w:hAnsi="標楷體"/>
          <w:sz w:val="28"/>
          <w:szCs w:val="28"/>
        </w:rPr>
      </w:pPr>
      <w:r w:rsidRPr="007F3AD4">
        <w:rPr>
          <w:rFonts w:ascii="標楷體" w:eastAsia="標楷體" w:hAnsi="標楷體"/>
        </w:rPr>
        <w:t>(</w:t>
      </w:r>
      <w:r>
        <w:rPr>
          <w:rFonts w:ascii="標楷體" w:eastAsia="標楷體" w:hAnsi="標楷體"/>
        </w:rPr>
        <w:t>4</w:t>
      </w:r>
      <w:r w:rsidRPr="007F3AD4">
        <w:rPr>
          <w:rFonts w:ascii="標楷體" w:eastAsia="標楷體" w:hAnsi="標楷體"/>
        </w:rPr>
        <w:t>)</w:t>
      </w:r>
      <w:r>
        <w:rPr>
          <w:rFonts w:ascii="標楷體" w:eastAsia="標楷體" w:hAnsi="標楷體"/>
        </w:rPr>
        <w:t xml:space="preserve"> </w:t>
      </w:r>
      <w:r>
        <w:rPr>
          <w:rFonts w:ascii="標楷體" w:eastAsia="標楷體" w:hAnsi="標楷體" w:hint="eastAsia"/>
        </w:rPr>
        <w:t>與在地文化工作者合作，共同開發與在地環境結合的學習課程，讓孩子的學習成長和在地自然與人文的脈絡結合。</w:t>
      </w:r>
    </w:p>
    <w:p w:rsidR="007E300C" w:rsidRPr="00C073EF" w:rsidRDefault="007E300C" w:rsidP="00D9336D">
      <w:pPr>
        <w:spacing w:beforeLines="50" w:afterLines="50"/>
        <w:jc w:val="both"/>
        <w:rPr>
          <w:rFonts w:ascii="標楷體" w:eastAsia="標楷體" w:hAnsi="標楷體"/>
          <w:b/>
        </w:rPr>
      </w:pPr>
      <w:r w:rsidRPr="00C073EF">
        <w:rPr>
          <w:rFonts w:ascii="標楷體" w:eastAsia="標楷體" w:hAnsi="標楷體" w:hint="eastAsia"/>
          <w:b/>
        </w:rPr>
        <w:t>四、學校發展優質戶外教育路線簡介與資源規劃</w:t>
      </w:r>
    </w:p>
    <w:p w:rsidR="007E300C" w:rsidRDefault="007E300C" w:rsidP="00D9336D">
      <w:pPr>
        <w:spacing w:beforeLines="50" w:afterLines="50"/>
        <w:jc w:val="both"/>
        <w:rPr>
          <w:rFonts w:ascii="標楷體" w:eastAsia="標楷體" w:hAnsi="標楷體"/>
        </w:rPr>
      </w:pPr>
      <w:r w:rsidRPr="00A70BEE">
        <w:rPr>
          <w:rFonts w:ascii="標楷體" w:eastAsia="標楷體" w:hAnsi="標楷體" w:hint="eastAsia"/>
        </w:rPr>
        <w:t>（一）學校推動戶外教育優質課程所產生之優質路線</w:t>
      </w:r>
    </w:p>
    <w:p w:rsidR="007E300C" w:rsidRPr="00A70BEE" w:rsidRDefault="007E300C" w:rsidP="00D9336D">
      <w:pPr>
        <w:spacing w:beforeLines="50" w:afterLines="50"/>
        <w:jc w:val="both"/>
        <w:rPr>
          <w:rFonts w:ascii="標楷體" w:eastAsia="標楷體" w:hAnsi="標楷體"/>
        </w:rPr>
      </w:pPr>
      <w:r>
        <w:rPr>
          <w:rFonts w:ascii="標楷體" w:eastAsia="標楷體" w:hAnsi="標楷體"/>
        </w:rPr>
        <w:t>1.</w:t>
      </w:r>
      <w:r>
        <w:rPr>
          <w:rFonts w:ascii="標楷體" w:eastAsia="標楷體" w:hAnsi="標楷體" w:hint="eastAsia"/>
        </w:rPr>
        <w:t>山野教育路線</w:t>
      </w:r>
      <w:r>
        <w:rPr>
          <w:rFonts w:ascii="標楷體" w:eastAsia="標楷體" w:hAnsi="標楷體"/>
        </w:rPr>
        <w:t xml:space="preserve">  2.</w:t>
      </w:r>
      <w:r>
        <w:rPr>
          <w:rFonts w:ascii="標楷體" w:eastAsia="標楷體" w:hAnsi="標楷體" w:hint="eastAsia"/>
        </w:rPr>
        <w:t>海洋教育路線</w:t>
      </w:r>
      <w:r>
        <w:rPr>
          <w:rFonts w:ascii="標楷體" w:eastAsia="標楷體" w:hAnsi="標楷體"/>
        </w:rPr>
        <w:t xml:space="preserve">  3.</w:t>
      </w:r>
      <w:r>
        <w:rPr>
          <w:rFonts w:ascii="標楷體" w:eastAsia="標楷體" w:hAnsi="標楷體" w:hint="eastAsia"/>
        </w:rPr>
        <w:t>食農教育路線</w:t>
      </w:r>
      <w:r>
        <w:rPr>
          <w:rFonts w:ascii="標楷體" w:eastAsia="標楷體" w:hAnsi="標楷體"/>
        </w:rPr>
        <w:t xml:space="preserve">  4.</w:t>
      </w:r>
      <w:r>
        <w:rPr>
          <w:rFonts w:ascii="標楷體" w:eastAsia="標楷體" w:hAnsi="標楷體" w:hint="eastAsia"/>
        </w:rPr>
        <w:t>環保教育路線</w:t>
      </w:r>
    </w:p>
    <w:p w:rsidR="007E300C" w:rsidRDefault="007E300C" w:rsidP="00D9336D">
      <w:pPr>
        <w:spacing w:beforeLines="50" w:afterLines="50"/>
        <w:jc w:val="both"/>
        <w:rPr>
          <w:rFonts w:ascii="標楷體" w:eastAsia="標楷體" w:hAnsi="標楷體"/>
        </w:rPr>
      </w:pPr>
      <w:r w:rsidRPr="00A70BEE">
        <w:rPr>
          <w:rFonts w:ascii="標楷體" w:eastAsia="標楷體" w:hAnsi="標楷體" w:hint="eastAsia"/>
        </w:rPr>
        <w:t>（二）路線</w:t>
      </w:r>
      <w:r>
        <w:rPr>
          <w:rFonts w:ascii="標楷體" w:eastAsia="標楷體" w:hAnsi="標楷體" w:hint="eastAsia"/>
        </w:rPr>
        <w:t>簡介</w:t>
      </w:r>
    </w:p>
    <w:p w:rsidR="007E300C" w:rsidRPr="00882E40" w:rsidRDefault="007E300C" w:rsidP="00D9336D">
      <w:pPr>
        <w:spacing w:beforeLines="50" w:after="0" w:line="280" w:lineRule="exact"/>
        <w:rPr>
          <w:rFonts w:ascii="標楷體" w:eastAsia="標楷體" w:hAnsi="標楷體"/>
        </w:rPr>
      </w:pPr>
      <w:r w:rsidRPr="00D83D2C">
        <w:rPr>
          <w:rFonts w:ascii="標楷體" w:eastAsia="標楷體" w:hAnsi="標楷體" w:hint="eastAsia"/>
          <w:b/>
        </w:rPr>
        <w:t>路線</w:t>
      </w:r>
      <w:r w:rsidRPr="00D83D2C">
        <w:rPr>
          <w:rFonts w:ascii="標楷體" w:eastAsia="標楷體" w:hAnsi="標楷體"/>
          <w:b/>
        </w:rPr>
        <w:t>A</w:t>
      </w:r>
      <w:r w:rsidRPr="00882E40">
        <w:rPr>
          <w:rFonts w:ascii="標楷體" w:eastAsia="標楷體" w:hAnsi="標楷體"/>
        </w:rPr>
        <w:t xml:space="preserve"> (</w:t>
      </w:r>
      <w:r w:rsidRPr="00882E40">
        <w:rPr>
          <w:rFonts w:ascii="標楷體" w:eastAsia="標楷體" w:hAnsi="標楷體" w:hint="eastAsia"/>
        </w:rPr>
        <w:t>一日</w:t>
      </w:r>
      <w:r w:rsidRPr="00882E40">
        <w:rPr>
          <w:rFonts w:ascii="標楷體" w:eastAsia="標楷體" w:hAnsi="標楷體"/>
        </w:rPr>
        <w:t>)</w:t>
      </w:r>
      <w:r w:rsidRPr="00882E40">
        <w:rPr>
          <w:rFonts w:ascii="標楷體" w:eastAsia="標楷體" w:hAnsi="標楷體" w:hint="eastAsia"/>
        </w:rPr>
        <w:t>：永樂國小</w:t>
      </w:r>
      <w:r w:rsidRPr="00882E40">
        <w:rPr>
          <w:rFonts w:ascii="標楷體" w:eastAsia="標楷體" w:hAnsi="標楷體"/>
        </w:rPr>
        <w:t>(</w:t>
      </w:r>
      <w:r w:rsidRPr="00882E40">
        <w:rPr>
          <w:rFonts w:ascii="標楷體" w:eastAsia="標楷體" w:hAnsi="標楷體" w:hint="eastAsia"/>
        </w:rPr>
        <w:t>兩爬動物＋漂流木手作</w:t>
      </w:r>
      <w:r w:rsidRPr="00882E40">
        <w:rPr>
          <w:rFonts w:ascii="標楷體" w:eastAsia="標楷體" w:hAnsi="標楷體"/>
        </w:rPr>
        <w:t>)</w:t>
      </w:r>
      <w:r w:rsidRPr="00882E40">
        <w:rPr>
          <w:rFonts w:ascii="標楷體" w:eastAsia="標楷體" w:hAnsi="標楷體" w:hint="eastAsia"/>
        </w:rPr>
        <w:t>→猴猴溪</w:t>
      </w:r>
      <w:r w:rsidRPr="00882E40">
        <w:rPr>
          <w:rFonts w:ascii="標楷體" w:eastAsia="標楷體" w:hAnsi="標楷體"/>
        </w:rPr>
        <w:t>(</w:t>
      </w:r>
      <w:r w:rsidRPr="00882E40">
        <w:rPr>
          <w:rFonts w:ascii="標楷體" w:eastAsia="標楷體" w:hAnsi="標楷體" w:hint="eastAsia"/>
        </w:rPr>
        <w:t>野外求生</w:t>
      </w:r>
      <w:r w:rsidRPr="00882E40">
        <w:rPr>
          <w:rFonts w:ascii="標楷體" w:eastAsia="標楷體" w:hAnsi="標楷體"/>
        </w:rPr>
        <w:t>)</w:t>
      </w:r>
    </w:p>
    <w:p w:rsidR="007E300C" w:rsidRPr="00882E40" w:rsidRDefault="007E300C" w:rsidP="00D9336D">
      <w:pPr>
        <w:spacing w:beforeLines="50" w:after="0" w:line="280" w:lineRule="exact"/>
        <w:rPr>
          <w:rFonts w:ascii="標楷體" w:eastAsia="標楷體" w:hAnsi="標楷體"/>
        </w:rPr>
      </w:pPr>
      <w:r>
        <w:rPr>
          <w:rFonts w:ascii="標楷體" w:eastAsia="標楷體" w:hAnsi="標楷體"/>
        </w:rPr>
        <w:t>1.</w:t>
      </w:r>
      <w:r w:rsidRPr="00882E40">
        <w:rPr>
          <w:rFonts w:ascii="標楷體" w:eastAsia="標楷體" w:hAnsi="標楷體" w:hint="eastAsia"/>
        </w:rPr>
        <w:t>課程理念</w:t>
      </w:r>
    </w:p>
    <w:p w:rsidR="007E300C" w:rsidRPr="00882E40" w:rsidRDefault="007E300C" w:rsidP="00D83D2C">
      <w:pPr>
        <w:spacing w:before="0" w:after="0" w:line="320" w:lineRule="exact"/>
        <w:ind w:leftChars="92" w:left="221"/>
        <w:rPr>
          <w:rFonts w:ascii="標楷體" w:eastAsia="標楷體" w:hAnsi="標楷體"/>
        </w:rPr>
      </w:pPr>
      <w:r w:rsidRPr="00882E40">
        <w:rPr>
          <w:rFonts w:ascii="標楷體" w:eastAsia="標楷體" w:hAnsi="標楷體" w:hint="eastAsia"/>
        </w:rPr>
        <w:t>猴猴溪谷有非常原始的低海拔山林生態，挑戰谷地健行，不僅可以經由叢林探險認識台灣，也可以認識人類、文化和生物、物理環境間的關聯性，使人們得與森林友善溝通，並從中獲得身、心、靈的陶冶。</w:t>
      </w:r>
    </w:p>
    <w:p w:rsidR="007E300C" w:rsidRPr="00882E40" w:rsidRDefault="007E300C" w:rsidP="00D9336D">
      <w:pPr>
        <w:spacing w:beforeLines="50" w:after="0" w:line="280" w:lineRule="exact"/>
        <w:rPr>
          <w:rFonts w:ascii="標楷體" w:eastAsia="標楷體" w:hAnsi="標楷體"/>
        </w:rPr>
      </w:pPr>
      <w:r>
        <w:rPr>
          <w:rFonts w:ascii="標楷體" w:eastAsia="標楷體" w:hAnsi="標楷體"/>
        </w:rPr>
        <w:t>2.</w:t>
      </w:r>
      <w:r w:rsidRPr="00882E40">
        <w:rPr>
          <w:rFonts w:ascii="標楷體" w:eastAsia="標楷體" w:hAnsi="標楷體" w:hint="eastAsia"/>
        </w:rPr>
        <w:t>行程介紹</w:t>
      </w:r>
    </w:p>
    <w:p w:rsidR="007E300C" w:rsidRPr="00882E40" w:rsidRDefault="007E300C" w:rsidP="00D83D2C">
      <w:pPr>
        <w:spacing w:before="0" w:after="0" w:line="320" w:lineRule="exact"/>
        <w:ind w:left="646" w:hangingChars="269" w:hanging="646"/>
        <w:rPr>
          <w:rFonts w:ascii="標楷體" w:eastAsia="標楷體" w:hAnsi="標楷體"/>
        </w:rPr>
      </w:pPr>
      <w:r w:rsidRPr="00882E40">
        <w:rPr>
          <w:rFonts w:ascii="標楷體" w:eastAsia="標楷體" w:hAnsi="標楷體" w:hint="eastAsia"/>
        </w:rPr>
        <w:t>（</w:t>
      </w:r>
      <w:r>
        <w:rPr>
          <w:rFonts w:ascii="標楷體" w:eastAsia="標楷體" w:hAnsi="標楷體"/>
        </w:rPr>
        <w:t>1</w:t>
      </w:r>
      <w:r w:rsidRPr="00882E40">
        <w:rPr>
          <w:rFonts w:ascii="標楷體" w:eastAsia="標楷體" w:hAnsi="標楷體" w:hint="eastAsia"/>
        </w:rPr>
        <w:t>）兩爬動物：在永樂國小風雨操場介紹台灣蛙類與蛇類，讓孩子與活生生的蛙和蛇近距離接觸，解開對蛙或蛇的恐懼，也學習互相尊重，避免無知造成彼此傷害。</w:t>
      </w:r>
    </w:p>
    <w:p w:rsidR="007E300C" w:rsidRPr="00882E40" w:rsidRDefault="007E300C" w:rsidP="00D83D2C">
      <w:pPr>
        <w:spacing w:before="0" w:after="0" w:line="320" w:lineRule="exact"/>
        <w:ind w:left="646" w:hangingChars="269" w:hanging="646"/>
        <w:rPr>
          <w:rFonts w:ascii="標楷體" w:eastAsia="標楷體" w:hAnsi="標楷體"/>
        </w:rPr>
      </w:pPr>
      <w:r w:rsidRPr="00882E40">
        <w:rPr>
          <w:rFonts w:ascii="標楷體" w:eastAsia="標楷體" w:hAnsi="標楷體" w:hint="eastAsia"/>
        </w:rPr>
        <w:t>（</w:t>
      </w:r>
      <w:r>
        <w:rPr>
          <w:rFonts w:ascii="標楷體" w:eastAsia="標楷體" w:hAnsi="標楷體"/>
        </w:rPr>
        <w:t>2</w:t>
      </w:r>
      <w:r w:rsidRPr="00882E40">
        <w:rPr>
          <w:rFonts w:ascii="標楷體" w:eastAsia="標楷體" w:hAnsi="標楷體" w:hint="eastAsia"/>
        </w:rPr>
        <w:t>）漂流木手作：在永樂國小風雨操場介紹海洋廢棄物種類及因應之道，再以海岸漂流木及再生木料動手做創意飾品。</w:t>
      </w:r>
    </w:p>
    <w:p w:rsidR="007E300C" w:rsidRPr="00882E40" w:rsidRDefault="007E300C" w:rsidP="00D83D2C">
      <w:pPr>
        <w:spacing w:before="0" w:after="0" w:line="320" w:lineRule="exact"/>
        <w:ind w:left="646" w:hangingChars="269" w:hanging="646"/>
        <w:rPr>
          <w:rFonts w:ascii="標楷體" w:eastAsia="標楷體" w:hAnsi="標楷體"/>
        </w:rPr>
      </w:pPr>
      <w:r w:rsidRPr="00882E40">
        <w:rPr>
          <w:rFonts w:ascii="標楷體" w:eastAsia="標楷體" w:hAnsi="標楷體" w:hint="eastAsia"/>
        </w:rPr>
        <w:t>（</w:t>
      </w:r>
      <w:r>
        <w:rPr>
          <w:rFonts w:ascii="標楷體" w:eastAsia="標楷體" w:hAnsi="標楷體"/>
        </w:rPr>
        <w:t>3</w:t>
      </w:r>
      <w:r w:rsidRPr="00882E40">
        <w:rPr>
          <w:rFonts w:ascii="標楷體" w:eastAsia="標楷體" w:hAnsi="標楷體" w:hint="eastAsia"/>
        </w:rPr>
        <w:t>）野外求生：在猴猴溪谷以最低索取資源標準，完成搭建避難所、找水、生火、食物等四大項野外求生標的，建立強韌心理，鍛鍊基本體能。</w:t>
      </w:r>
    </w:p>
    <w:p w:rsidR="007E300C" w:rsidRPr="00882E40" w:rsidRDefault="007E300C" w:rsidP="00D9336D">
      <w:pPr>
        <w:spacing w:beforeLines="50" w:after="0" w:line="280" w:lineRule="exact"/>
        <w:ind w:left="504" w:hangingChars="210" w:hanging="504"/>
        <w:rPr>
          <w:rFonts w:ascii="標楷體" w:eastAsia="標楷體" w:hAnsi="標楷體"/>
        </w:rPr>
      </w:pPr>
      <w:r w:rsidRPr="00D83D2C">
        <w:rPr>
          <w:rFonts w:ascii="標楷體" w:eastAsia="標楷體" w:hAnsi="標楷體" w:hint="eastAsia"/>
          <w:b/>
        </w:rPr>
        <w:t>路線</w:t>
      </w:r>
      <w:r w:rsidRPr="00D83D2C">
        <w:rPr>
          <w:rFonts w:ascii="標楷體" w:eastAsia="標楷體" w:hAnsi="標楷體"/>
          <w:b/>
        </w:rPr>
        <w:t>B</w:t>
      </w:r>
      <w:r w:rsidRPr="00882E40">
        <w:rPr>
          <w:rFonts w:ascii="標楷體" w:eastAsia="標楷體" w:hAnsi="標楷體"/>
        </w:rPr>
        <w:t xml:space="preserve"> (</w:t>
      </w:r>
      <w:r w:rsidRPr="00882E40">
        <w:rPr>
          <w:rFonts w:ascii="標楷體" w:eastAsia="標楷體" w:hAnsi="標楷體" w:hint="eastAsia"/>
        </w:rPr>
        <w:t>一日</w:t>
      </w:r>
      <w:r w:rsidRPr="00882E40">
        <w:rPr>
          <w:rFonts w:ascii="標楷體" w:eastAsia="標楷體" w:hAnsi="標楷體"/>
        </w:rPr>
        <w:t>)</w:t>
      </w:r>
      <w:r w:rsidRPr="00882E40">
        <w:rPr>
          <w:rFonts w:ascii="標楷體" w:eastAsia="標楷體" w:hAnsi="標楷體" w:hint="eastAsia"/>
        </w:rPr>
        <w:t>：永樂國小</w:t>
      </w:r>
      <w:r w:rsidRPr="00882E40">
        <w:rPr>
          <w:rFonts w:ascii="標楷體" w:eastAsia="標楷體" w:hAnsi="標楷體"/>
        </w:rPr>
        <w:t>(</w:t>
      </w:r>
      <w:r w:rsidRPr="00882E40">
        <w:rPr>
          <w:rFonts w:ascii="標楷體" w:eastAsia="標楷體" w:hAnsi="標楷體" w:hint="eastAsia"/>
        </w:rPr>
        <w:t>攀樹課程</w:t>
      </w:r>
      <w:r w:rsidRPr="00882E40">
        <w:rPr>
          <w:rFonts w:ascii="標楷體" w:eastAsia="標楷體" w:hAnsi="標楷體"/>
        </w:rPr>
        <w:t>)</w:t>
      </w:r>
      <w:r w:rsidRPr="00882E40">
        <w:rPr>
          <w:rFonts w:ascii="標楷體" w:eastAsia="標楷體" w:hAnsi="標楷體" w:hint="eastAsia"/>
        </w:rPr>
        <w:t>→永樂有機農場</w:t>
      </w:r>
      <w:r w:rsidRPr="00882E40">
        <w:rPr>
          <w:rFonts w:ascii="標楷體" w:eastAsia="標楷體" w:hAnsi="標楷體"/>
        </w:rPr>
        <w:t>(</w:t>
      </w:r>
      <w:r w:rsidRPr="00882E40">
        <w:rPr>
          <w:rFonts w:ascii="標楷體" w:eastAsia="標楷體" w:hAnsi="標楷體" w:hint="eastAsia"/>
        </w:rPr>
        <w:t>養蜂人家＋祕密雞地</w:t>
      </w:r>
      <w:r w:rsidRPr="00882E40">
        <w:rPr>
          <w:rFonts w:ascii="標楷體" w:eastAsia="標楷體" w:hAnsi="標楷體"/>
        </w:rPr>
        <w:t>)</w:t>
      </w:r>
    </w:p>
    <w:p w:rsidR="007E300C" w:rsidRPr="00882E40" w:rsidRDefault="007E300C" w:rsidP="00D9336D">
      <w:pPr>
        <w:spacing w:beforeLines="50" w:after="0" w:line="280" w:lineRule="exact"/>
        <w:rPr>
          <w:rFonts w:ascii="標楷體" w:eastAsia="標楷體" w:hAnsi="標楷體"/>
        </w:rPr>
      </w:pPr>
      <w:r>
        <w:rPr>
          <w:rFonts w:ascii="標楷體" w:eastAsia="標楷體" w:hAnsi="標楷體"/>
        </w:rPr>
        <w:t>1.</w:t>
      </w:r>
      <w:r w:rsidRPr="00882E40">
        <w:rPr>
          <w:rFonts w:ascii="標楷體" w:eastAsia="標楷體" w:hAnsi="標楷體" w:hint="eastAsia"/>
        </w:rPr>
        <w:t>課程理念</w:t>
      </w:r>
    </w:p>
    <w:p w:rsidR="007E300C" w:rsidRPr="00882E40" w:rsidRDefault="007E300C" w:rsidP="00D83D2C">
      <w:pPr>
        <w:spacing w:before="0" w:after="0" w:line="320" w:lineRule="exact"/>
        <w:ind w:leftChars="92" w:left="221"/>
        <w:rPr>
          <w:rFonts w:ascii="標楷體" w:eastAsia="標楷體" w:hAnsi="標楷體"/>
        </w:rPr>
      </w:pPr>
      <w:r w:rsidRPr="00882E40">
        <w:rPr>
          <w:rFonts w:ascii="標楷體" w:eastAsia="標楷體" w:hAnsi="標楷體" w:hint="eastAsia"/>
        </w:rPr>
        <w:t>透過自我探索，孩子們還發現自己是個獨立的個體，同時也是團體中的一分子。多樣性的學習活動滋長他們的潛能，藉由接受挑戰，他們得以超越自我極限，同時看見服務人群的使命感。</w:t>
      </w:r>
    </w:p>
    <w:p w:rsidR="007E300C" w:rsidRPr="00882E40" w:rsidRDefault="007E300C" w:rsidP="00D9336D">
      <w:pPr>
        <w:spacing w:beforeLines="50" w:after="0" w:line="280" w:lineRule="exact"/>
        <w:rPr>
          <w:rFonts w:ascii="標楷體" w:eastAsia="標楷體" w:hAnsi="標楷體"/>
        </w:rPr>
      </w:pPr>
      <w:r>
        <w:rPr>
          <w:rFonts w:ascii="標楷體" w:eastAsia="標楷體" w:hAnsi="標楷體"/>
        </w:rPr>
        <w:t>2.</w:t>
      </w:r>
      <w:r w:rsidRPr="00882E40">
        <w:rPr>
          <w:rFonts w:ascii="標楷體" w:eastAsia="標楷體" w:hAnsi="標楷體" w:hint="eastAsia"/>
        </w:rPr>
        <w:t>行程介紹</w:t>
      </w:r>
    </w:p>
    <w:p w:rsidR="007E300C" w:rsidRPr="00882E40" w:rsidRDefault="007E300C" w:rsidP="00D83D2C">
      <w:pPr>
        <w:spacing w:before="0" w:after="0" w:line="320" w:lineRule="exact"/>
        <w:ind w:left="646" w:hangingChars="269" w:hanging="646"/>
        <w:jc w:val="both"/>
        <w:rPr>
          <w:rFonts w:ascii="標楷體" w:eastAsia="標楷體" w:hAnsi="標楷體"/>
        </w:rPr>
      </w:pPr>
      <w:r w:rsidRPr="00882E40">
        <w:rPr>
          <w:rFonts w:ascii="標楷體" w:eastAsia="標楷體" w:hAnsi="標楷體" w:hint="eastAsia"/>
        </w:rPr>
        <w:t>（</w:t>
      </w:r>
      <w:r w:rsidRPr="00882E40">
        <w:rPr>
          <w:rFonts w:ascii="標楷體" w:eastAsia="標楷體" w:hAnsi="標楷體"/>
        </w:rPr>
        <w:t>1</w:t>
      </w:r>
      <w:r w:rsidRPr="00882E40">
        <w:rPr>
          <w:rFonts w:ascii="標楷體" w:eastAsia="標楷體" w:hAnsi="標楷體" w:hint="eastAsia"/>
        </w:rPr>
        <w:t>）攀樹課程：在永樂國小風雨操場進行攀樹專用繩結教學</w:t>
      </w:r>
      <w:r w:rsidRPr="00882E40">
        <w:rPr>
          <w:rFonts w:ascii="標楷體" w:eastAsia="標楷體" w:hAnsi="標楷體"/>
        </w:rPr>
        <w:t>(</w:t>
      </w:r>
      <w:r w:rsidRPr="00882E40">
        <w:rPr>
          <w:rFonts w:ascii="標楷體" w:eastAsia="標楷體" w:hAnsi="標楷體" w:hint="eastAsia"/>
        </w:rPr>
        <w:t>布雷克、八字結、雙套結、雙</w:t>
      </w:r>
      <w:r>
        <w:rPr>
          <w:rFonts w:ascii="標楷體" w:eastAsia="標楷體" w:hAnsi="標楷體" w:hint="eastAsia"/>
        </w:rPr>
        <w:t>漁</w:t>
      </w:r>
      <w:r w:rsidRPr="00882E40">
        <w:rPr>
          <w:rFonts w:ascii="標楷體" w:eastAsia="標楷體" w:hAnsi="標楷體" w:hint="eastAsia"/>
        </w:rPr>
        <w:t>人結、普魯士</w:t>
      </w:r>
      <w:r w:rsidRPr="00882E40">
        <w:rPr>
          <w:rFonts w:ascii="標楷體" w:eastAsia="標楷體" w:hAnsi="標楷體"/>
        </w:rPr>
        <w:t>)</w:t>
      </w:r>
      <w:r w:rsidRPr="00882E40">
        <w:rPr>
          <w:rFonts w:ascii="標楷體" w:eastAsia="標楷體" w:hAnsi="標楷體" w:hint="eastAsia"/>
        </w:rPr>
        <w:t>及實際上升及下降操作。</w:t>
      </w:r>
    </w:p>
    <w:p w:rsidR="007E300C" w:rsidRPr="00882E40" w:rsidRDefault="007E300C" w:rsidP="00D83D2C">
      <w:pPr>
        <w:spacing w:before="0" w:after="0" w:line="320" w:lineRule="exact"/>
        <w:ind w:left="646" w:hangingChars="269" w:hanging="646"/>
        <w:jc w:val="both"/>
        <w:rPr>
          <w:rFonts w:ascii="標楷體" w:eastAsia="標楷體" w:hAnsi="標楷體"/>
        </w:rPr>
      </w:pPr>
      <w:r w:rsidRPr="00882E40">
        <w:rPr>
          <w:rFonts w:ascii="標楷體" w:eastAsia="標楷體" w:hAnsi="標楷體" w:hint="eastAsia"/>
        </w:rPr>
        <w:t>（</w:t>
      </w:r>
      <w:r w:rsidRPr="00882E40">
        <w:rPr>
          <w:rFonts w:ascii="標楷體" w:eastAsia="標楷體" w:hAnsi="標楷體"/>
        </w:rPr>
        <w:t>2</w:t>
      </w:r>
      <w:r w:rsidRPr="00882E40">
        <w:rPr>
          <w:rFonts w:ascii="標楷體" w:eastAsia="標楷體" w:hAnsi="標楷體" w:hint="eastAsia"/>
        </w:rPr>
        <w:t>）蜜蜂養殖：認識蜂群組成、蜜蜂營養與食物、蜜蜂的分工、採蜜與釀蜜、蜜蜂的分類與分佈等。</w:t>
      </w:r>
    </w:p>
    <w:p w:rsidR="007E300C" w:rsidRPr="00882E40" w:rsidRDefault="007E300C" w:rsidP="00D83D2C">
      <w:pPr>
        <w:spacing w:before="0" w:after="0" w:line="320" w:lineRule="exact"/>
        <w:ind w:left="646" w:hangingChars="269" w:hanging="646"/>
        <w:jc w:val="both"/>
        <w:rPr>
          <w:rFonts w:ascii="標楷體" w:eastAsia="標楷體" w:hAnsi="標楷體"/>
        </w:rPr>
      </w:pPr>
      <w:r w:rsidRPr="00882E40">
        <w:rPr>
          <w:rFonts w:ascii="標楷體" w:eastAsia="標楷體" w:hAnsi="標楷體" w:hint="eastAsia"/>
        </w:rPr>
        <w:t>（</w:t>
      </w:r>
      <w:r>
        <w:rPr>
          <w:rFonts w:ascii="標楷體" w:eastAsia="標楷體" w:hAnsi="標楷體"/>
        </w:rPr>
        <w:t>3</w:t>
      </w:r>
      <w:r w:rsidRPr="00882E40">
        <w:rPr>
          <w:rFonts w:ascii="標楷體" w:eastAsia="標楷體" w:hAnsi="標楷體" w:hint="eastAsia"/>
        </w:rPr>
        <w:t>）祕密雞地：認識公雞和母雞的分別、觀察母雞孵蛋、蛋雞生蛋週期、小雞成長階段、雞的文化。</w:t>
      </w:r>
    </w:p>
    <w:p w:rsidR="007E300C" w:rsidRPr="00882E40" w:rsidRDefault="007E300C" w:rsidP="00D9336D">
      <w:pPr>
        <w:spacing w:beforeLines="50" w:after="0" w:line="280" w:lineRule="exact"/>
        <w:ind w:left="504" w:hangingChars="210" w:hanging="504"/>
        <w:rPr>
          <w:rFonts w:ascii="標楷體" w:eastAsia="標楷體" w:hAnsi="標楷體"/>
        </w:rPr>
      </w:pPr>
      <w:r w:rsidRPr="00D83D2C">
        <w:rPr>
          <w:rFonts w:ascii="標楷體" w:eastAsia="標楷體" w:hAnsi="標楷體" w:hint="eastAsia"/>
          <w:b/>
        </w:rPr>
        <w:t>路線</w:t>
      </w:r>
      <w:r w:rsidRPr="00D83D2C">
        <w:rPr>
          <w:rFonts w:ascii="標楷體" w:eastAsia="標楷體" w:hAnsi="標楷體"/>
          <w:b/>
        </w:rPr>
        <w:t>C</w:t>
      </w:r>
      <w:r w:rsidRPr="00882E40">
        <w:rPr>
          <w:rFonts w:ascii="標楷體" w:eastAsia="標楷體" w:hAnsi="標楷體"/>
        </w:rPr>
        <w:t xml:space="preserve"> (</w:t>
      </w:r>
      <w:r w:rsidRPr="00882E40">
        <w:rPr>
          <w:rFonts w:ascii="標楷體" w:eastAsia="標楷體" w:hAnsi="標楷體" w:hint="eastAsia"/>
        </w:rPr>
        <w:t>一日</w:t>
      </w:r>
      <w:r w:rsidRPr="00882E40">
        <w:rPr>
          <w:rFonts w:ascii="標楷體" w:eastAsia="標楷體" w:hAnsi="標楷體"/>
        </w:rPr>
        <w:t>)</w:t>
      </w:r>
      <w:r w:rsidRPr="00882E40">
        <w:rPr>
          <w:rFonts w:ascii="標楷體" w:eastAsia="標楷體" w:hAnsi="標楷體" w:hint="eastAsia"/>
        </w:rPr>
        <w:t>：永樂國小</w:t>
      </w:r>
      <w:r w:rsidRPr="00882E40">
        <w:rPr>
          <w:rFonts w:ascii="標楷體" w:eastAsia="標楷體" w:hAnsi="標楷體"/>
        </w:rPr>
        <w:t>(</w:t>
      </w:r>
      <w:r w:rsidRPr="00882E40">
        <w:rPr>
          <w:rFonts w:ascii="標楷體" w:eastAsia="標楷體" w:hAnsi="標楷體" w:hint="eastAsia"/>
        </w:rPr>
        <w:t>野地烹煮＋</w:t>
      </w:r>
      <w:r>
        <w:rPr>
          <w:rFonts w:ascii="標楷體" w:eastAsia="標楷體" w:hAnsi="標楷體" w:hint="eastAsia"/>
        </w:rPr>
        <w:t>生</w:t>
      </w:r>
      <w:r w:rsidRPr="00882E40">
        <w:rPr>
          <w:rFonts w:ascii="標楷體" w:eastAsia="標楷體" w:hAnsi="標楷體" w:hint="eastAsia"/>
        </w:rPr>
        <w:t>火與劈材</w:t>
      </w:r>
      <w:r w:rsidRPr="00882E40">
        <w:rPr>
          <w:rFonts w:ascii="標楷體" w:eastAsia="標楷體" w:hAnsi="標楷體"/>
        </w:rPr>
        <w:t>)</w:t>
      </w:r>
      <w:r w:rsidRPr="00882E40">
        <w:rPr>
          <w:rFonts w:ascii="標楷體" w:eastAsia="標楷體" w:hAnsi="標楷體" w:hint="eastAsia"/>
        </w:rPr>
        <w:t>→南方澳</w:t>
      </w:r>
      <w:r w:rsidRPr="00882E40">
        <w:rPr>
          <w:rFonts w:ascii="標楷體" w:eastAsia="標楷體" w:hAnsi="標楷體"/>
        </w:rPr>
        <w:t>(</w:t>
      </w:r>
      <w:r w:rsidRPr="00882E40">
        <w:rPr>
          <w:rFonts w:ascii="標楷體" w:eastAsia="標楷體" w:hAnsi="標楷體" w:hint="eastAsia"/>
        </w:rPr>
        <w:t>認識漁船＋魚市體驗</w:t>
      </w:r>
      <w:r w:rsidRPr="00882E40">
        <w:rPr>
          <w:rFonts w:ascii="標楷體" w:eastAsia="標楷體" w:hAnsi="標楷體"/>
        </w:rPr>
        <w:t>)</w:t>
      </w:r>
    </w:p>
    <w:p w:rsidR="007E300C" w:rsidRPr="00882E40" w:rsidRDefault="007E300C" w:rsidP="00D9336D">
      <w:pPr>
        <w:spacing w:beforeLines="50" w:after="0" w:line="280" w:lineRule="exact"/>
        <w:rPr>
          <w:rFonts w:ascii="標楷體" w:eastAsia="標楷體" w:hAnsi="標楷體"/>
        </w:rPr>
      </w:pPr>
      <w:r>
        <w:rPr>
          <w:rFonts w:ascii="標楷體" w:eastAsia="標楷體" w:hAnsi="標楷體"/>
        </w:rPr>
        <w:t>1.</w:t>
      </w:r>
      <w:r w:rsidRPr="00882E40">
        <w:rPr>
          <w:rFonts w:ascii="標楷體" w:eastAsia="標楷體" w:hAnsi="標楷體" w:hint="eastAsia"/>
        </w:rPr>
        <w:t>課程理念</w:t>
      </w:r>
    </w:p>
    <w:p w:rsidR="007E300C" w:rsidRPr="00882E40" w:rsidRDefault="007E300C" w:rsidP="00D83D2C">
      <w:pPr>
        <w:spacing w:before="0" w:after="0" w:line="320" w:lineRule="exact"/>
        <w:ind w:leftChars="92" w:left="221"/>
        <w:rPr>
          <w:rFonts w:ascii="標楷體" w:eastAsia="標楷體" w:hAnsi="標楷體"/>
        </w:rPr>
      </w:pPr>
      <w:r w:rsidRPr="00882E40">
        <w:rPr>
          <w:rFonts w:ascii="標楷體" w:eastAsia="標楷體" w:hAnsi="標楷體" w:hint="eastAsia"/>
        </w:rPr>
        <w:t>利用生動活潑的教學方式，引導學生認識海洋生物、維護海洋環境及海洋野生動物保育的重要性等。並藉此開闊他們的視野、豐厚他們的生命，成為他們開啟探索世界的一把鑰匙。</w:t>
      </w:r>
    </w:p>
    <w:p w:rsidR="007E300C" w:rsidRPr="00882E40" w:rsidRDefault="007E300C" w:rsidP="00D9336D">
      <w:pPr>
        <w:spacing w:beforeLines="50" w:after="0" w:line="280" w:lineRule="exact"/>
        <w:rPr>
          <w:rFonts w:ascii="標楷體" w:eastAsia="標楷體" w:hAnsi="標楷體"/>
        </w:rPr>
      </w:pPr>
      <w:r>
        <w:rPr>
          <w:rFonts w:ascii="標楷體" w:eastAsia="標楷體" w:hAnsi="標楷體"/>
        </w:rPr>
        <w:t>2.</w:t>
      </w:r>
      <w:r w:rsidRPr="00882E40">
        <w:rPr>
          <w:rFonts w:ascii="標楷體" w:eastAsia="標楷體" w:hAnsi="標楷體" w:hint="eastAsia"/>
        </w:rPr>
        <w:t>行程介紹</w:t>
      </w:r>
    </w:p>
    <w:p w:rsidR="007E300C" w:rsidRPr="00882E40" w:rsidRDefault="007E300C" w:rsidP="00D83D2C">
      <w:pPr>
        <w:spacing w:before="0" w:after="0" w:line="320" w:lineRule="exact"/>
        <w:ind w:left="646" w:hangingChars="269" w:hanging="646"/>
        <w:rPr>
          <w:rFonts w:ascii="標楷體" w:eastAsia="標楷體" w:hAnsi="標楷體"/>
        </w:rPr>
      </w:pPr>
      <w:r w:rsidRPr="00882E40">
        <w:rPr>
          <w:rFonts w:ascii="標楷體" w:eastAsia="標楷體" w:hAnsi="標楷體" w:hint="eastAsia"/>
        </w:rPr>
        <w:t>（</w:t>
      </w:r>
      <w:r w:rsidRPr="00882E40">
        <w:rPr>
          <w:rFonts w:ascii="標楷體" w:eastAsia="標楷體" w:hAnsi="標楷體"/>
        </w:rPr>
        <w:t>1</w:t>
      </w:r>
      <w:r w:rsidRPr="00882E40">
        <w:rPr>
          <w:rFonts w:ascii="標楷體" w:eastAsia="標楷體" w:hAnsi="標楷體" w:hint="eastAsia"/>
        </w:rPr>
        <w:t>）野地烹煮：要親手搭灶、點燃火種並沒有想像中的容易，因此，野炊的經驗很令人難忘。不但可以增加生活常識，也練習一起分工做事，學習互助合作，留下美好的回憶。</w:t>
      </w:r>
    </w:p>
    <w:p w:rsidR="007E300C" w:rsidRPr="00882E40" w:rsidRDefault="007E300C" w:rsidP="00D83D2C">
      <w:pPr>
        <w:spacing w:before="0" w:after="0" w:line="320" w:lineRule="exact"/>
        <w:ind w:leftChars="-1" w:left="641" w:hangingChars="268" w:hanging="643"/>
        <w:rPr>
          <w:rFonts w:ascii="標楷體" w:eastAsia="標楷體" w:hAnsi="標楷體"/>
        </w:rPr>
      </w:pPr>
      <w:r w:rsidRPr="00882E40">
        <w:rPr>
          <w:rFonts w:ascii="標楷體" w:eastAsia="標楷體" w:hAnsi="標楷體" w:hint="eastAsia"/>
        </w:rPr>
        <w:t>（</w:t>
      </w:r>
      <w:r>
        <w:rPr>
          <w:rFonts w:ascii="標楷體" w:eastAsia="標楷體" w:hAnsi="標楷體"/>
        </w:rPr>
        <w:t>2</w:t>
      </w:r>
      <w:r w:rsidRPr="00882E40">
        <w:rPr>
          <w:rFonts w:ascii="標楷體" w:eastAsia="標楷體" w:hAnsi="標楷體" w:hint="eastAsia"/>
        </w:rPr>
        <w:t>）</w:t>
      </w:r>
      <w:r>
        <w:rPr>
          <w:rFonts w:ascii="標楷體" w:eastAsia="標楷體" w:hAnsi="標楷體" w:hint="eastAsia"/>
        </w:rPr>
        <w:t>生</w:t>
      </w:r>
      <w:r w:rsidRPr="00882E40">
        <w:rPr>
          <w:rFonts w:ascii="標楷體" w:eastAsia="標楷體" w:hAnsi="標楷體" w:hint="eastAsia"/>
        </w:rPr>
        <w:t>火與劈材：野外生存時，生火是個很基礎的問題，但很多人卻不知所措。體驗用山刀劈材，找材料用打火石生火，不但很新奇，當孩子生起一堆火時，他們對自己會更有信心。</w:t>
      </w:r>
    </w:p>
    <w:p w:rsidR="007E300C" w:rsidRPr="00882E40" w:rsidRDefault="007E300C" w:rsidP="00D83D2C">
      <w:pPr>
        <w:spacing w:before="0" w:after="0" w:line="320" w:lineRule="exact"/>
        <w:ind w:left="607" w:hangingChars="253" w:hanging="607"/>
        <w:rPr>
          <w:rFonts w:ascii="標楷體" w:eastAsia="標楷體" w:hAnsi="標楷體"/>
        </w:rPr>
      </w:pPr>
      <w:r w:rsidRPr="00882E40">
        <w:rPr>
          <w:rFonts w:ascii="標楷體" w:eastAsia="標楷體" w:hAnsi="標楷體" w:hint="eastAsia"/>
        </w:rPr>
        <w:t>（</w:t>
      </w:r>
      <w:r>
        <w:rPr>
          <w:rFonts w:ascii="標楷體" w:eastAsia="標楷體" w:hAnsi="標楷體"/>
        </w:rPr>
        <w:t>3</w:t>
      </w:r>
      <w:r w:rsidRPr="00882E40">
        <w:rPr>
          <w:rFonts w:ascii="標楷體" w:eastAsia="標楷體" w:hAnsi="標楷體" w:hint="eastAsia"/>
        </w:rPr>
        <w:t>）認識漁船：地點為南方澳第二漁港，上漁船認識捕撈作業環境以及相關器材。</w:t>
      </w:r>
    </w:p>
    <w:p w:rsidR="007E300C" w:rsidRPr="00882E40" w:rsidRDefault="007E300C" w:rsidP="00D83D2C">
      <w:pPr>
        <w:spacing w:before="0" w:after="0" w:line="320" w:lineRule="exact"/>
        <w:ind w:left="605" w:hangingChars="252" w:hanging="605"/>
        <w:rPr>
          <w:rFonts w:ascii="標楷體" w:eastAsia="標楷體" w:hAnsi="標楷體"/>
        </w:rPr>
      </w:pPr>
      <w:r w:rsidRPr="00882E40">
        <w:rPr>
          <w:rFonts w:ascii="標楷體" w:eastAsia="標楷體" w:hAnsi="標楷體" w:hint="eastAsia"/>
        </w:rPr>
        <w:t>（</w:t>
      </w:r>
      <w:r>
        <w:rPr>
          <w:rFonts w:ascii="標楷體" w:eastAsia="標楷體" w:hAnsi="標楷體"/>
        </w:rPr>
        <w:t>4</w:t>
      </w:r>
      <w:r w:rsidRPr="00882E40">
        <w:rPr>
          <w:rFonts w:ascii="標楷體" w:eastAsia="標楷體" w:hAnsi="標楷體" w:hint="eastAsia"/>
        </w:rPr>
        <w:t>）魚市體驗：以永許海鮮為課程主軸，與魚販對談，深刻了解海洋給予的食物資源。</w:t>
      </w:r>
    </w:p>
    <w:p w:rsidR="007E300C" w:rsidRPr="00882E40" w:rsidRDefault="007E300C" w:rsidP="00D9336D">
      <w:pPr>
        <w:spacing w:beforeLines="50" w:after="0" w:line="280" w:lineRule="exact"/>
        <w:ind w:left="466" w:hangingChars="194" w:hanging="466"/>
        <w:rPr>
          <w:rFonts w:ascii="標楷體" w:eastAsia="標楷體" w:hAnsi="標楷體"/>
        </w:rPr>
      </w:pPr>
      <w:r w:rsidRPr="00D83D2C">
        <w:rPr>
          <w:rFonts w:ascii="標楷體" w:eastAsia="標楷體" w:hAnsi="標楷體" w:hint="eastAsia"/>
          <w:b/>
        </w:rPr>
        <w:t>路線</w:t>
      </w:r>
      <w:r w:rsidRPr="00D83D2C">
        <w:rPr>
          <w:rFonts w:ascii="標楷體" w:eastAsia="標楷體" w:hAnsi="標楷體"/>
          <w:b/>
        </w:rPr>
        <w:t>D</w:t>
      </w:r>
      <w:r w:rsidRPr="00882E40">
        <w:rPr>
          <w:rFonts w:ascii="標楷體" w:eastAsia="標楷體" w:hAnsi="標楷體"/>
        </w:rPr>
        <w:t xml:space="preserve"> (</w:t>
      </w:r>
      <w:r w:rsidRPr="00882E40">
        <w:rPr>
          <w:rFonts w:ascii="標楷體" w:eastAsia="標楷體" w:hAnsi="標楷體" w:hint="eastAsia"/>
        </w:rPr>
        <w:t>一日</w:t>
      </w:r>
      <w:r w:rsidRPr="00882E40">
        <w:rPr>
          <w:rFonts w:ascii="標楷體" w:eastAsia="標楷體" w:hAnsi="標楷體"/>
        </w:rPr>
        <w:t>)</w:t>
      </w:r>
      <w:r w:rsidRPr="00882E40">
        <w:rPr>
          <w:rFonts w:ascii="標楷體" w:eastAsia="標楷體" w:hAnsi="標楷體" w:hint="eastAsia"/>
        </w:rPr>
        <w:t>：台泥蘇澳廠</w:t>
      </w:r>
      <w:r w:rsidRPr="00882E40">
        <w:rPr>
          <w:rFonts w:ascii="標楷體" w:eastAsia="標楷體" w:hAnsi="標楷體"/>
        </w:rPr>
        <w:t>(</w:t>
      </w:r>
      <w:r w:rsidRPr="00882E40">
        <w:rPr>
          <w:rFonts w:ascii="標楷體" w:eastAsia="標楷體" w:hAnsi="標楷體" w:hint="eastAsia"/>
        </w:rPr>
        <w:t>水泥手作泥盆</w:t>
      </w:r>
      <w:r w:rsidRPr="00882E40">
        <w:rPr>
          <w:rFonts w:ascii="標楷體" w:eastAsia="標楷體" w:hAnsi="標楷體"/>
        </w:rPr>
        <w:t>)</w:t>
      </w:r>
      <w:r w:rsidRPr="00882E40">
        <w:rPr>
          <w:rFonts w:ascii="標楷體" w:eastAsia="標楷體" w:hAnsi="標楷體" w:hint="eastAsia"/>
        </w:rPr>
        <w:t>→猴猴溪</w:t>
      </w:r>
      <w:r w:rsidRPr="00882E40">
        <w:rPr>
          <w:rFonts w:ascii="標楷體" w:eastAsia="標楷體" w:hAnsi="標楷體"/>
        </w:rPr>
        <w:t>(</w:t>
      </w:r>
      <w:r w:rsidRPr="00882E40">
        <w:rPr>
          <w:rFonts w:ascii="標楷體" w:eastAsia="標楷體" w:hAnsi="標楷體" w:hint="eastAsia"/>
        </w:rPr>
        <w:t>水棲昆蟲＋原生種特殊植物</w:t>
      </w:r>
      <w:r w:rsidRPr="00882E40">
        <w:rPr>
          <w:rFonts w:ascii="標楷體" w:eastAsia="標楷體" w:hAnsi="標楷體"/>
        </w:rPr>
        <w:t>)</w:t>
      </w:r>
    </w:p>
    <w:p w:rsidR="007E300C" w:rsidRPr="00882E40" w:rsidRDefault="007E300C" w:rsidP="00D9336D">
      <w:pPr>
        <w:spacing w:beforeLines="50" w:after="0" w:line="280" w:lineRule="exact"/>
        <w:rPr>
          <w:rFonts w:ascii="標楷體" w:eastAsia="標楷體" w:hAnsi="標楷體"/>
        </w:rPr>
      </w:pPr>
      <w:r>
        <w:rPr>
          <w:rFonts w:ascii="標楷體" w:eastAsia="標楷體" w:hAnsi="標楷體"/>
        </w:rPr>
        <w:t>1.</w:t>
      </w:r>
      <w:r w:rsidRPr="00882E40">
        <w:rPr>
          <w:rFonts w:ascii="標楷體" w:eastAsia="標楷體" w:hAnsi="標楷體" w:hint="eastAsia"/>
        </w:rPr>
        <w:t>課程理念</w:t>
      </w:r>
    </w:p>
    <w:p w:rsidR="007E300C" w:rsidRPr="00882E40" w:rsidRDefault="007E300C" w:rsidP="00094B39">
      <w:pPr>
        <w:spacing w:before="0" w:after="0" w:line="320" w:lineRule="exact"/>
        <w:ind w:leftChars="75" w:left="180"/>
        <w:rPr>
          <w:rFonts w:ascii="標楷體" w:eastAsia="標楷體" w:hAnsi="標楷體"/>
        </w:rPr>
      </w:pPr>
      <w:r w:rsidRPr="00882E40">
        <w:rPr>
          <w:rFonts w:ascii="標楷體" w:eastAsia="標楷體" w:hAnsi="標楷體" w:hint="eastAsia"/>
        </w:rPr>
        <w:t>在校園中能看到台灣獼猴，這是永樂國小特有的風景，用台灣水泥公司的水泥開發「永樂泥猴」文創藝品，讓台灣獼猴成為永樂國小的校園特色，期望永樂國小能成為人與野生動物共榮共存的美麗校園。</w:t>
      </w:r>
    </w:p>
    <w:p w:rsidR="007E300C" w:rsidRPr="00882E40" w:rsidRDefault="007E300C" w:rsidP="00D9336D">
      <w:pPr>
        <w:spacing w:beforeLines="50" w:after="0" w:line="280" w:lineRule="exact"/>
        <w:rPr>
          <w:rFonts w:ascii="標楷體" w:eastAsia="標楷體" w:hAnsi="標楷體"/>
        </w:rPr>
      </w:pPr>
      <w:r>
        <w:rPr>
          <w:rFonts w:ascii="標楷體" w:eastAsia="標楷體" w:hAnsi="標楷體"/>
        </w:rPr>
        <w:t>2.</w:t>
      </w:r>
      <w:r w:rsidRPr="00882E40">
        <w:rPr>
          <w:rFonts w:ascii="標楷體" w:eastAsia="標楷體" w:hAnsi="標楷體" w:hint="eastAsia"/>
        </w:rPr>
        <w:t>行程介紹</w:t>
      </w:r>
    </w:p>
    <w:p w:rsidR="007E300C" w:rsidRPr="00882E40" w:rsidRDefault="007E300C" w:rsidP="00094B39">
      <w:pPr>
        <w:spacing w:before="0" w:after="0" w:line="320" w:lineRule="exact"/>
        <w:ind w:leftChars="1" w:left="607" w:hangingChars="252" w:hanging="605"/>
        <w:jc w:val="both"/>
        <w:rPr>
          <w:rFonts w:ascii="標楷體" w:eastAsia="標楷體" w:hAnsi="標楷體"/>
        </w:rPr>
      </w:pPr>
      <w:r w:rsidRPr="00882E40">
        <w:rPr>
          <w:rFonts w:ascii="標楷體" w:eastAsia="標楷體" w:hAnsi="標楷體" w:hint="eastAsia"/>
        </w:rPr>
        <w:t>（</w:t>
      </w:r>
      <w:r w:rsidRPr="00882E40">
        <w:rPr>
          <w:rFonts w:ascii="標楷體" w:eastAsia="標楷體" w:hAnsi="標楷體"/>
        </w:rPr>
        <w:t>1</w:t>
      </w:r>
      <w:r w:rsidRPr="00882E40">
        <w:rPr>
          <w:rFonts w:ascii="標楷體" w:eastAsia="標楷體" w:hAnsi="標楷體" w:hint="eastAsia"/>
        </w:rPr>
        <w:t>）水泥手作泥盆：早期永樂地區的居民很多在台泥公司上班，或從事水泥相關行業，如今環保意識高漲，如何藉由循環經濟平衡工業發展與生態保育，這是企業永續經營不得不面對的課題，而這些努力，包括「水泥手作泥盆」將成為環境教育最佳教材。</w:t>
      </w:r>
      <w:r w:rsidRPr="00882E40">
        <w:rPr>
          <w:rFonts w:ascii="標楷體" w:eastAsia="標楷體" w:hAnsi="標楷體"/>
        </w:rPr>
        <w:t xml:space="preserve"> </w:t>
      </w:r>
    </w:p>
    <w:p w:rsidR="007E300C" w:rsidRPr="00882E40" w:rsidRDefault="007E300C" w:rsidP="00094B39">
      <w:pPr>
        <w:spacing w:before="0" w:after="0" w:line="320" w:lineRule="exact"/>
        <w:ind w:left="607" w:hangingChars="253" w:hanging="607"/>
        <w:jc w:val="both"/>
        <w:rPr>
          <w:rFonts w:ascii="標楷體" w:eastAsia="標楷體" w:hAnsi="標楷體"/>
        </w:rPr>
      </w:pPr>
      <w:r w:rsidRPr="00882E40">
        <w:rPr>
          <w:rFonts w:ascii="標楷體" w:eastAsia="標楷體" w:hAnsi="標楷體" w:hint="eastAsia"/>
        </w:rPr>
        <w:t>（</w:t>
      </w:r>
      <w:r w:rsidRPr="00882E40">
        <w:rPr>
          <w:rFonts w:ascii="標楷體" w:eastAsia="標楷體" w:hAnsi="標楷體"/>
        </w:rPr>
        <w:t>2</w:t>
      </w:r>
      <w:r w:rsidRPr="00882E40">
        <w:rPr>
          <w:rFonts w:ascii="標楷體" w:eastAsia="標楷體" w:hAnsi="標楷體" w:hint="eastAsia"/>
        </w:rPr>
        <w:t>）水棲昆蟲：水棲生物由於長期演化而適應周遭生存環境，且因種類不同而生存在特定水域環境。因此若水質遭到污染，這些水棲昆蟲將馬上感受到環境變化，並無法適應，而將死亡或離開棲地。</w:t>
      </w:r>
    </w:p>
    <w:p w:rsidR="007E300C" w:rsidRPr="00882E40" w:rsidRDefault="007E300C" w:rsidP="00094B39">
      <w:pPr>
        <w:spacing w:before="0" w:after="0" w:line="320" w:lineRule="exact"/>
        <w:ind w:left="607" w:hangingChars="253" w:hanging="607"/>
        <w:jc w:val="both"/>
        <w:rPr>
          <w:rFonts w:ascii="標楷體" w:eastAsia="標楷體" w:hAnsi="標楷體"/>
        </w:rPr>
      </w:pPr>
      <w:r w:rsidRPr="00882E40">
        <w:rPr>
          <w:rFonts w:ascii="標楷體" w:eastAsia="標楷體" w:hAnsi="標楷體" w:hint="eastAsia"/>
        </w:rPr>
        <w:t>（</w:t>
      </w:r>
      <w:r>
        <w:rPr>
          <w:rFonts w:ascii="標楷體" w:eastAsia="標楷體" w:hAnsi="標楷體"/>
        </w:rPr>
        <w:t>3</w:t>
      </w:r>
      <w:r w:rsidRPr="00882E40">
        <w:rPr>
          <w:rFonts w:ascii="標楷體" w:eastAsia="標楷體" w:hAnsi="標楷體" w:hint="eastAsia"/>
        </w:rPr>
        <w:t>）原生特殊植物：不同的環境條件，形成不同特質的棲地，這也讓森林中的植物群相，物種有不同的組成變化。</w:t>
      </w:r>
    </w:p>
    <w:p w:rsidR="007E300C" w:rsidRPr="00882E40" w:rsidRDefault="007E300C" w:rsidP="00D9336D">
      <w:pPr>
        <w:spacing w:beforeLines="50" w:after="0" w:line="280" w:lineRule="exact"/>
        <w:ind w:left="466" w:hangingChars="194" w:hanging="466"/>
        <w:rPr>
          <w:rFonts w:ascii="標楷體" w:eastAsia="標楷體" w:hAnsi="標楷體"/>
        </w:rPr>
      </w:pPr>
      <w:r w:rsidRPr="00D83D2C">
        <w:rPr>
          <w:rFonts w:ascii="標楷體" w:eastAsia="標楷體" w:hAnsi="標楷體" w:hint="eastAsia"/>
          <w:b/>
        </w:rPr>
        <w:t>路線</w:t>
      </w:r>
      <w:r w:rsidRPr="00D83D2C">
        <w:rPr>
          <w:rFonts w:ascii="標楷體" w:eastAsia="標楷體" w:hAnsi="標楷體"/>
          <w:b/>
        </w:rPr>
        <w:t>E</w:t>
      </w:r>
      <w:r w:rsidRPr="00882E40">
        <w:rPr>
          <w:rFonts w:ascii="標楷體" w:eastAsia="標楷體" w:hAnsi="標楷體"/>
        </w:rPr>
        <w:t xml:space="preserve"> (</w:t>
      </w:r>
      <w:r w:rsidRPr="00882E40">
        <w:rPr>
          <w:rFonts w:ascii="標楷體" w:eastAsia="標楷體" w:hAnsi="標楷體" w:hint="eastAsia"/>
        </w:rPr>
        <w:t>一日</w:t>
      </w:r>
      <w:r w:rsidRPr="00882E40">
        <w:rPr>
          <w:rFonts w:ascii="標楷體" w:eastAsia="標楷體" w:hAnsi="標楷體"/>
        </w:rPr>
        <w:t>)</w:t>
      </w:r>
      <w:r w:rsidRPr="00882E40">
        <w:rPr>
          <w:rFonts w:ascii="標楷體" w:eastAsia="標楷體" w:hAnsi="標楷體" w:hint="eastAsia"/>
        </w:rPr>
        <w:t>：</w:t>
      </w:r>
      <w:r>
        <w:rPr>
          <w:rFonts w:ascii="標楷體" w:eastAsia="標楷體" w:hAnsi="標楷體" w:hint="eastAsia"/>
        </w:rPr>
        <w:t>中油</w:t>
      </w:r>
      <w:r w:rsidRPr="00882E40">
        <w:rPr>
          <w:rFonts w:ascii="標楷體" w:eastAsia="標楷體" w:hAnsi="標楷體" w:hint="eastAsia"/>
        </w:rPr>
        <w:t>蘇澳</w:t>
      </w:r>
      <w:r>
        <w:rPr>
          <w:rFonts w:ascii="標楷體" w:eastAsia="標楷體" w:hAnsi="標楷體" w:hint="eastAsia"/>
        </w:rPr>
        <w:t>供油中心</w:t>
      </w:r>
      <w:r w:rsidRPr="00882E40">
        <w:rPr>
          <w:rFonts w:ascii="標楷體" w:eastAsia="標楷體" w:hAnsi="標楷體"/>
        </w:rPr>
        <w:t>(</w:t>
      </w:r>
      <w:r w:rsidRPr="00662A4A">
        <w:rPr>
          <w:rFonts w:ascii="標楷體" w:eastAsia="標楷體" w:hAnsi="標楷體" w:hint="eastAsia"/>
        </w:rPr>
        <w:t>環保措施</w:t>
      </w:r>
      <w:r w:rsidRPr="00882E40">
        <w:rPr>
          <w:rFonts w:ascii="標楷體" w:eastAsia="標楷體" w:hAnsi="標楷體" w:hint="eastAsia"/>
        </w:rPr>
        <w:t>＋</w:t>
      </w:r>
      <w:r w:rsidRPr="00662A4A">
        <w:rPr>
          <w:rFonts w:ascii="標楷體" w:eastAsia="標楷體" w:hAnsi="標楷體" w:hint="eastAsia"/>
        </w:rPr>
        <w:t>防災設施</w:t>
      </w:r>
      <w:r w:rsidRPr="00882E40">
        <w:rPr>
          <w:rFonts w:ascii="標楷體" w:eastAsia="標楷體" w:hAnsi="標楷體" w:hint="eastAsia"/>
        </w:rPr>
        <w:t>＋</w:t>
      </w:r>
      <w:r w:rsidRPr="00662A4A">
        <w:rPr>
          <w:rFonts w:ascii="標楷體" w:eastAsia="標楷體" w:hAnsi="標楷體" w:hint="eastAsia"/>
        </w:rPr>
        <w:t>渠首工</w:t>
      </w:r>
      <w:r w:rsidRPr="00882E40">
        <w:rPr>
          <w:rFonts w:ascii="標楷體" w:eastAsia="標楷體" w:hAnsi="標楷體"/>
        </w:rPr>
        <w:t>)</w:t>
      </w:r>
      <w:r w:rsidRPr="00882E40">
        <w:rPr>
          <w:rFonts w:ascii="標楷體" w:eastAsia="標楷體" w:hAnsi="標楷體" w:hint="eastAsia"/>
        </w:rPr>
        <w:t>→</w:t>
      </w:r>
      <w:r>
        <w:rPr>
          <w:rFonts w:ascii="標楷體" w:eastAsia="標楷體" w:hAnsi="標楷體" w:hint="eastAsia"/>
        </w:rPr>
        <w:t>永樂國小</w:t>
      </w:r>
      <w:r w:rsidRPr="00882E40">
        <w:rPr>
          <w:rFonts w:ascii="標楷體" w:eastAsia="標楷體" w:hAnsi="標楷體"/>
        </w:rPr>
        <w:t>(</w:t>
      </w:r>
      <w:r>
        <w:rPr>
          <w:rFonts w:ascii="標楷體" w:eastAsia="標楷體" w:hAnsi="標楷體" w:hint="eastAsia"/>
        </w:rPr>
        <w:t>樂猴窯</w:t>
      </w:r>
      <w:r w:rsidRPr="00882E40">
        <w:rPr>
          <w:rFonts w:ascii="標楷體" w:eastAsia="標楷體" w:hAnsi="標楷體"/>
        </w:rPr>
        <w:t>)</w:t>
      </w:r>
    </w:p>
    <w:p w:rsidR="007E300C" w:rsidRPr="00882E40" w:rsidRDefault="007E300C" w:rsidP="00D9336D">
      <w:pPr>
        <w:spacing w:beforeLines="50" w:after="0" w:line="280" w:lineRule="exact"/>
        <w:rPr>
          <w:rFonts w:ascii="標楷體" w:eastAsia="標楷體" w:hAnsi="標楷體"/>
        </w:rPr>
      </w:pPr>
      <w:r>
        <w:rPr>
          <w:rFonts w:ascii="標楷體" w:eastAsia="標楷體" w:hAnsi="標楷體"/>
        </w:rPr>
        <w:t>1.</w:t>
      </w:r>
      <w:r w:rsidRPr="00882E40">
        <w:rPr>
          <w:rFonts w:ascii="標楷體" w:eastAsia="標楷體" w:hAnsi="標楷體" w:hint="eastAsia"/>
        </w:rPr>
        <w:t>課程理念</w:t>
      </w:r>
    </w:p>
    <w:p w:rsidR="007E300C" w:rsidRPr="00882E40" w:rsidRDefault="007E300C" w:rsidP="00094B39">
      <w:pPr>
        <w:spacing w:before="0" w:after="0" w:line="320" w:lineRule="exact"/>
        <w:ind w:leftChars="75" w:left="180"/>
        <w:rPr>
          <w:rFonts w:ascii="標楷體" w:eastAsia="標楷體" w:hAnsi="標楷體"/>
        </w:rPr>
      </w:pPr>
      <w:r>
        <w:rPr>
          <w:rFonts w:ascii="標楷體" w:eastAsia="標楷體" w:hAnsi="標楷體" w:hint="eastAsia"/>
        </w:rPr>
        <w:t>參觀「台灣中油」的環保、防災和綠能發展，透過第一線運作的環保技術，讓孩子體驗真實的環保工作，幫助孩子建立正確的環保觀念和知識，培養孩子積極主動的態度和解決問題的能力。</w:t>
      </w:r>
    </w:p>
    <w:p w:rsidR="007E300C" w:rsidRPr="00882E40" w:rsidRDefault="007E300C" w:rsidP="00D9336D">
      <w:pPr>
        <w:spacing w:beforeLines="50" w:after="0" w:line="280" w:lineRule="exact"/>
        <w:rPr>
          <w:rFonts w:ascii="標楷體" w:eastAsia="標楷體" w:hAnsi="標楷體"/>
        </w:rPr>
      </w:pPr>
      <w:r>
        <w:rPr>
          <w:rFonts w:ascii="標楷體" w:eastAsia="標楷體" w:hAnsi="標楷體"/>
        </w:rPr>
        <w:t>2.</w:t>
      </w:r>
      <w:r w:rsidRPr="00882E40">
        <w:rPr>
          <w:rFonts w:ascii="標楷體" w:eastAsia="標楷體" w:hAnsi="標楷體" w:hint="eastAsia"/>
        </w:rPr>
        <w:t>行程介紹</w:t>
      </w:r>
    </w:p>
    <w:p w:rsidR="007E300C" w:rsidRPr="00882E40" w:rsidRDefault="007E300C" w:rsidP="00094B39">
      <w:pPr>
        <w:spacing w:before="0" w:after="0" w:line="320" w:lineRule="exact"/>
        <w:ind w:leftChars="1" w:left="607" w:hangingChars="252" w:hanging="605"/>
        <w:rPr>
          <w:rFonts w:ascii="標楷體" w:eastAsia="標楷體" w:hAnsi="標楷體"/>
        </w:rPr>
      </w:pPr>
      <w:r w:rsidRPr="00882E40">
        <w:rPr>
          <w:rFonts w:ascii="標楷體" w:eastAsia="標楷體" w:hAnsi="標楷體" w:hint="eastAsia"/>
        </w:rPr>
        <w:t>（</w:t>
      </w:r>
      <w:r w:rsidRPr="00882E40">
        <w:rPr>
          <w:rFonts w:ascii="標楷體" w:eastAsia="標楷體" w:hAnsi="標楷體"/>
        </w:rPr>
        <w:t>1</w:t>
      </w:r>
      <w:r w:rsidRPr="00882E40">
        <w:rPr>
          <w:rFonts w:ascii="標楷體" w:eastAsia="標楷體" w:hAnsi="標楷體" w:hint="eastAsia"/>
        </w:rPr>
        <w:t>）</w:t>
      </w:r>
      <w:r w:rsidRPr="00662A4A">
        <w:rPr>
          <w:rFonts w:ascii="標楷體" w:eastAsia="標楷體" w:hAnsi="標楷體" w:hint="eastAsia"/>
        </w:rPr>
        <w:t>環保措施</w:t>
      </w:r>
      <w:r w:rsidRPr="00882E40">
        <w:rPr>
          <w:rFonts w:ascii="標楷體" w:eastAsia="標楷體" w:hAnsi="標楷體" w:hint="eastAsia"/>
        </w:rPr>
        <w:t>：</w:t>
      </w:r>
      <w:r w:rsidRPr="00662A4A">
        <w:rPr>
          <w:rFonts w:ascii="標楷體" w:eastAsia="標楷體" w:hAnsi="標楷體" w:hint="eastAsia"/>
        </w:rPr>
        <w:t>介紹蘇澳供油中心油水分離池</w:t>
      </w:r>
      <w:r>
        <w:rPr>
          <w:rFonts w:ascii="標楷體" w:eastAsia="標楷體" w:hAnsi="標楷體" w:hint="eastAsia"/>
        </w:rPr>
        <w:t>、</w:t>
      </w:r>
      <w:r w:rsidRPr="00662A4A">
        <w:rPr>
          <w:rFonts w:ascii="標楷體" w:eastAsia="標楷體" w:hAnsi="標楷體" w:hint="eastAsia"/>
        </w:rPr>
        <w:t>油氣冷凝器</w:t>
      </w:r>
      <w:r>
        <w:rPr>
          <w:rFonts w:ascii="標楷體" w:eastAsia="標楷體" w:hAnsi="標楷體" w:hint="eastAsia"/>
        </w:rPr>
        <w:t>等</w:t>
      </w:r>
      <w:r w:rsidRPr="00662A4A">
        <w:rPr>
          <w:rFonts w:ascii="標楷體" w:eastAsia="標楷體" w:hAnsi="標楷體" w:hint="eastAsia"/>
        </w:rPr>
        <w:t>環保措施，</w:t>
      </w:r>
      <w:r>
        <w:rPr>
          <w:rFonts w:ascii="標楷體" w:eastAsia="標楷體" w:hAnsi="標楷體" w:hint="eastAsia"/>
        </w:rPr>
        <w:t>並</w:t>
      </w:r>
      <w:r w:rsidRPr="00662A4A">
        <w:rPr>
          <w:rFonts w:ascii="標楷體" w:eastAsia="標楷體" w:hAnsi="標楷體" w:hint="eastAsia"/>
        </w:rPr>
        <w:t>參觀連接供油國光隧道。</w:t>
      </w:r>
    </w:p>
    <w:p w:rsidR="007E300C" w:rsidRPr="00882E40" w:rsidRDefault="007E300C" w:rsidP="00094B39">
      <w:pPr>
        <w:spacing w:before="0" w:after="0" w:line="320" w:lineRule="exact"/>
        <w:ind w:left="607" w:hangingChars="253" w:hanging="607"/>
        <w:rPr>
          <w:rFonts w:ascii="標楷體" w:eastAsia="標楷體" w:hAnsi="標楷體"/>
        </w:rPr>
      </w:pPr>
      <w:r w:rsidRPr="00882E40">
        <w:rPr>
          <w:rFonts w:ascii="標楷體" w:eastAsia="標楷體" w:hAnsi="標楷體" w:hint="eastAsia"/>
        </w:rPr>
        <w:t>（</w:t>
      </w:r>
      <w:r w:rsidRPr="00882E40">
        <w:rPr>
          <w:rFonts w:ascii="標楷體" w:eastAsia="標楷體" w:hAnsi="標楷體"/>
        </w:rPr>
        <w:t>2</w:t>
      </w:r>
      <w:r w:rsidRPr="00882E40">
        <w:rPr>
          <w:rFonts w:ascii="標楷體" w:eastAsia="標楷體" w:hAnsi="標楷體" w:hint="eastAsia"/>
        </w:rPr>
        <w:t>）</w:t>
      </w:r>
      <w:r w:rsidRPr="00662A4A">
        <w:rPr>
          <w:rFonts w:ascii="標楷體" w:eastAsia="標楷體" w:hAnsi="標楷體" w:hint="eastAsia"/>
        </w:rPr>
        <w:t>防災設施</w:t>
      </w:r>
      <w:r w:rsidRPr="00882E40">
        <w:rPr>
          <w:rFonts w:ascii="標楷體" w:eastAsia="標楷體" w:hAnsi="標楷體" w:hint="eastAsia"/>
        </w:rPr>
        <w:t>：</w:t>
      </w:r>
      <w:r w:rsidRPr="00662A4A">
        <w:rPr>
          <w:rFonts w:ascii="標楷體" w:eastAsia="標楷體" w:hAnsi="標楷體" w:hint="eastAsia"/>
        </w:rPr>
        <w:t>介紹儲油槽安全規範，參觀槽壁冷卻水系統。</w:t>
      </w:r>
    </w:p>
    <w:p w:rsidR="007E300C" w:rsidRPr="00662A4A" w:rsidRDefault="007E300C" w:rsidP="00094B39">
      <w:pPr>
        <w:spacing w:before="0" w:after="0" w:line="320" w:lineRule="exact"/>
        <w:ind w:left="607" w:hangingChars="253" w:hanging="607"/>
        <w:rPr>
          <w:rFonts w:ascii="標楷體" w:eastAsia="標楷體" w:hAnsi="標楷體"/>
        </w:rPr>
      </w:pPr>
      <w:r w:rsidRPr="00882E40">
        <w:rPr>
          <w:rFonts w:ascii="標楷體" w:eastAsia="標楷體" w:hAnsi="標楷體" w:hint="eastAsia"/>
        </w:rPr>
        <w:t>（</w:t>
      </w:r>
      <w:r>
        <w:rPr>
          <w:rFonts w:ascii="標楷體" w:eastAsia="標楷體" w:hAnsi="標楷體"/>
        </w:rPr>
        <w:t>3</w:t>
      </w:r>
      <w:r w:rsidRPr="00882E40">
        <w:rPr>
          <w:rFonts w:ascii="標楷體" w:eastAsia="標楷體" w:hAnsi="標楷體" w:hint="eastAsia"/>
        </w:rPr>
        <w:t>）</w:t>
      </w:r>
      <w:r w:rsidRPr="00662A4A">
        <w:rPr>
          <w:rFonts w:ascii="標楷體" w:eastAsia="標楷體" w:hAnsi="標楷體" w:hint="eastAsia"/>
        </w:rPr>
        <w:t>渠首工</w:t>
      </w:r>
      <w:r w:rsidRPr="00882E40">
        <w:rPr>
          <w:rFonts w:ascii="標楷體" w:eastAsia="標楷體" w:hAnsi="標楷體" w:hint="eastAsia"/>
        </w:rPr>
        <w:t>：</w:t>
      </w:r>
      <w:r w:rsidRPr="00662A4A">
        <w:rPr>
          <w:rFonts w:ascii="標楷體" w:eastAsia="標楷體" w:hAnsi="標楷體" w:hint="eastAsia"/>
        </w:rPr>
        <w:t>走訪蘇澳供油中心的生態步道，推廣環境保育，維護身心健康。認識蘇澳供油中心渠首工的作用。</w:t>
      </w:r>
    </w:p>
    <w:p w:rsidR="007E300C" w:rsidRPr="007F56C7" w:rsidRDefault="007E300C" w:rsidP="00094B39">
      <w:pPr>
        <w:spacing w:before="0" w:after="0" w:line="320" w:lineRule="exact"/>
        <w:ind w:left="566" w:hangingChars="236" w:hanging="566"/>
        <w:jc w:val="both"/>
        <w:rPr>
          <w:rFonts w:ascii="標楷體" w:eastAsia="標楷體" w:hAnsi="標楷體"/>
        </w:rPr>
      </w:pPr>
      <w:r w:rsidRPr="00882E40">
        <w:rPr>
          <w:rFonts w:ascii="標楷體" w:eastAsia="標楷體" w:hAnsi="標楷體" w:hint="eastAsia"/>
        </w:rPr>
        <w:t>（</w:t>
      </w:r>
      <w:r>
        <w:rPr>
          <w:rFonts w:ascii="標楷體" w:eastAsia="標楷體" w:hAnsi="標楷體"/>
        </w:rPr>
        <w:t>4</w:t>
      </w:r>
      <w:r w:rsidRPr="00882E40">
        <w:rPr>
          <w:rFonts w:ascii="標楷體" w:eastAsia="標楷體" w:hAnsi="標楷體" w:hint="eastAsia"/>
        </w:rPr>
        <w:t>）</w:t>
      </w:r>
      <w:r>
        <w:rPr>
          <w:rFonts w:ascii="標楷體" w:eastAsia="標楷體" w:hAnsi="標楷體" w:hint="eastAsia"/>
        </w:rPr>
        <w:t>樂猴窯</w:t>
      </w:r>
      <w:r w:rsidRPr="00882E40">
        <w:rPr>
          <w:rFonts w:ascii="標楷體" w:eastAsia="標楷體" w:hAnsi="標楷體" w:hint="eastAsia"/>
        </w:rPr>
        <w:t>：</w:t>
      </w:r>
      <w:r>
        <w:rPr>
          <w:rFonts w:ascii="標楷體" w:eastAsia="標楷體" w:hAnsi="標楷體" w:hint="eastAsia"/>
        </w:rPr>
        <w:t>採取校園週邊可食植物，如山蘇、野薑花</w:t>
      </w:r>
      <w:r w:rsidRPr="007F56C7">
        <w:rPr>
          <w:rFonts w:ascii="標楷體" w:eastAsia="標楷體" w:hAnsi="標楷體" w:hint="eastAsia"/>
        </w:rPr>
        <w:t>、野莧等，讓孩子製作手工麵包和餅乾。</w:t>
      </w:r>
    </w:p>
    <w:p w:rsidR="007E300C" w:rsidRPr="00A70BEE" w:rsidRDefault="007E300C" w:rsidP="00A70BEE">
      <w:pPr>
        <w:jc w:val="both"/>
        <w:rPr>
          <w:rFonts w:ascii="標楷體" w:eastAsia="標楷體" w:hAnsi="標楷體"/>
        </w:rPr>
      </w:pPr>
      <w:r w:rsidRPr="00A70BEE">
        <w:rPr>
          <w:rFonts w:ascii="標楷體" w:eastAsia="標楷體" w:hAnsi="標楷體" w:hint="eastAsia"/>
        </w:rPr>
        <w:t>（三）場域人力：、人力與社會資源的整合規劃</w:t>
      </w:r>
    </w:p>
    <w:p w:rsidR="007E300C" w:rsidRDefault="007E300C" w:rsidP="00A70BEE">
      <w:pPr>
        <w:jc w:val="both"/>
        <w:rPr>
          <w:rFonts w:ascii="標楷體" w:eastAsia="標楷體" w:hAnsi="標楷體"/>
        </w:rPr>
      </w:pPr>
      <w:r>
        <w:rPr>
          <w:rFonts w:ascii="標楷體" w:eastAsia="標楷體" w:hAnsi="標楷體"/>
        </w:rPr>
        <w:t>1.</w:t>
      </w:r>
      <w:r w:rsidRPr="00A70BEE">
        <w:rPr>
          <w:rFonts w:ascii="標楷體" w:eastAsia="標楷體" w:hAnsi="標楷體" w:hint="eastAsia"/>
        </w:rPr>
        <w:t>空間場域：</w:t>
      </w:r>
    </w:p>
    <w:p w:rsidR="007E300C" w:rsidRDefault="007E300C" w:rsidP="00B31DA8">
      <w:pPr>
        <w:jc w:val="both"/>
        <w:rPr>
          <w:rFonts w:ascii="標楷體" w:eastAsia="標楷體" w:hAnsi="標楷體"/>
        </w:rPr>
      </w:pPr>
      <w:r w:rsidRPr="00A70BEE">
        <w:rPr>
          <w:rFonts w:ascii="標楷體" w:eastAsia="標楷體" w:hAnsi="標楷體"/>
        </w:rPr>
        <w:t>(</w:t>
      </w:r>
      <w:r>
        <w:rPr>
          <w:rFonts w:ascii="標楷體" w:eastAsia="標楷體" w:hAnsi="標楷體"/>
        </w:rPr>
        <w:t>1</w:t>
      </w:r>
      <w:r w:rsidRPr="00A70BEE">
        <w:rPr>
          <w:rFonts w:ascii="標楷體" w:eastAsia="標楷體" w:hAnsi="標楷體"/>
        </w:rPr>
        <w:t>)</w:t>
      </w:r>
      <w:r>
        <w:rPr>
          <w:rFonts w:ascii="標楷體" w:eastAsia="標楷體" w:hAnsi="標楷體"/>
        </w:rPr>
        <w:t xml:space="preserve"> </w:t>
      </w:r>
      <w:r>
        <w:rPr>
          <w:rFonts w:ascii="標楷體" w:eastAsia="標楷體" w:hAnsi="標楷體" w:hint="eastAsia"/>
        </w:rPr>
        <w:t>永樂國小</w:t>
      </w:r>
    </w:p>
    <w:p w:rsidR="007E300C" w:rsidRPr="00035768" w:rsidRDefault="007E300C" w:rsidP="00035768">
      <w:pPr>
        <w:ind w:leftChars="177" w:left="425"/>
        <w:jc w:val="both"/>
        <w:rPr>
          <w:rFonts w:ascii="標楷體" w:eastAsia="標楷體" w:hAnsi="標楷體"/>
        </w:rPr>
      </w:pPr>
      <w:r w:rsidRPr="00035768">
        <w:rPr>
          <w:rFonts w:ascii="標楷體" w:eastAsia="標楷體" w:hAnsi="標楷體" w:hint="eastAsia"/>
        </w:rPr>
        <w:t>本校所在位置有山林為伍，課堂伴隨蟲鳴鳥叫，可說是最天然的「大地教室」。透過永樂山水之美、生態之豐，孩子的成長也可以是另一種生活的體驗與學習，跟著山野的脈動，將學習融入在地生活的真實體驗之中，知識不再限於課本的文字，而是觸動心靈深處的生命樂章。</w:t>
      </w:r>
    </w:p>
    <w:p w:rsidR="007E300C" w:rsidRPr="00A70BEE" w:rsidRDefault="007E300C" w:rsidP="0030315D">
      <w:pPr>
        <w:jc w:val="both"/>
        <w:rPr>
          <w:rFonts w:ascii="標楷體" w:eastAsia="標楷體" w:hAnsi="標楷體"/>
        </w:rPr>
      </w:pPr>
      <w:r w:rsidRPr="00A70BEE">
        <w:rPr>
          <w:rFonts w:ascii="標楷體" w:eastAsia="標楷體" w:hAnsi="標楷體"/>
        </w:rPr>
        <w:t>(</w:t>
      </w:r>
      <w:r>
        <w:rPr>
          <w:rFonts w:ascii="標楷體" w:eastAsia="標楷體" w:hAnsi="標楷體"/>
        </w:rPr>
        <w:t>2</w:t>
      </w:r>
      <w:r w:rsidRPr="00A70BEE">
        <w:rPr>
          <w:rFonts w:ascii="標楷體" w:eastAsia="標楷體" w:hAnsi="標楷體"/>
        </w:rPr>
        <w:t>)</w:t>
      </w:r>
      <w:r>
        <w:rPr>
          <w:rFonts w:ascii="標楷體" w:eastAsia="標楷體" w:hAnsi="標楷體"/>
        </w:rPr>
        <w:t xml:space="preserve"> </w:t>
      </w:r>
      <w:r>
        <w:rPr>
          <w:rFonts w:ascii="標楷體" w:eastAsia="標楷體" w:hAnsi="標楷體" w:hint="eastAsia"/>
        </w:rPr>
        <w:t>猴猴溪</w:t>
      </w:r>
    </w:p>
    <w:p w:rsidR="007E300C" w:rsidRPr="009A7F38" w:rsidRDefault="007E300C" w:rsidP="00390E65">
      <w:pPr>
        <w:spacing w:line="400" w:lineRule="exact"/>
        <w:ind w:leftChars="200" w:left="480"/>
        <w:jc w:val="both"/>
        <w:rPr>
          <w:rFonts w:ascii="標楷體" w:eastAsia="標楷體" w:hAnsi="標楷體"/>
        </w:rPr>
      </w:pPr>
      <w:r w:rsidRPr="009A7F38">
        <w:rPr>
          <w:rFonts w:ascii="標楷體" w:eastAsia="標楷體" w:hAnsi="標楷體" w:hint="eastAsia"/>
        </w:rPr>
        <w:t>蘇花古道建造於清朝同治</w:t>
      </w:r>
      <w:r w:rsidRPr="009A7F38">
        <w:rPr>
          <w:rFonts w:ascii="標楷體" w:eastAsia="標楷體" w:hAnsi="標楷體"/>
        </w:rPr>
        <w:t>13</w:t>
      </w:r>
      <w:r w:rsidRPr="009A7F38">
        <w:rPr>
          <w:rFonts w:ascii="標楷體" w:eastAsia="標楷體" w:hAnsi="標楷體" w:hint="eastAsia"/>
        </w:rPr>
        <w:t>年（</w:t>
      </w:r>
      <w:r>
        <w:rPr>
          <w:rFonts w:ascii="標楷體" w:eastAsia="標楷體" w:hAnsi="標楷體"/>
        </w:rPr>
        <w:t>1874</w:t>
      </w:r>
      <w:r w:rsidRPr="009A7F38">
        <w:rPr>
          <w:rFonts w:ascii="標楷體" w:eastAsia="標楷體" w:hAnsi="標楷體" w:hint="eastAsia"/>
        </w:rPr>
        <w:t>年），是聯絡蘇澳與花蓮之間最早的官道；北段沿猴猴溪東岸上溯至溪源，再攀至蘇花公路</w:t>
      </w:r>
      <w:r w:rsidRPr="009A7F38">
        <w:rPr>
          <w:rFonts w:ascii="標楷體" w:eastAsia="標楷體" w:hAnsi="標楷體"/>
        </w:rPr>
        <w:t>7</w:t>
      </w:r>
      <w:r w:rsidRPr="009A7F38">
        <w:rPr>
          <w:rFonts w:ascii="標楷體" w:eastAsia="標楷體" w:hAnsi="標楷體" w:hint="eastAsia"/>
        </w:rPr>
        <w:t>公里站，由此沿稜南行。世居於此的猴猴族曾利用此路段筏木採樟，</w:t>
      </w:r>
      <w:r w:rsidRPr="009A7F38">
        <w:rPr>
          <w:rFonts w:ascii="標楷體" w:eastAsia="標楷體" w:hAnsi="標楷體"/>
        </w:rPr>
        <w:t>1921</w:t>
      </w:r>
      <w:r w:rsidRPr="009A7F38">
        <w:rPr>
          <w:rFonts w:ascii="標楷體" w:eastAsia="標楷體" w:hAnsi="標楷體" w:hint="eastAsia"/>
        </w:rPr>
        <w:t>年因南方澳闢建漁港而遷移，最後被噶瑪蘭族同化消失。猴猴溪谷地蘊藏台灣低海拔山林的豐富生態，是推廣山野生態教育最佳的場域。</w:t>
      </w:r>
    </w:p>
    <w:p w:rsidR="007E300C" w:rsidRPr="00A70BEE" w:rsidRDefault="007E300C" w:rsidP="0030315D">
      <w:pPr>
        <w:jc w:val="both"/>
        <w:rPr>
          <w:rFonts w:ascii="標楷體" w:eastAsia="標楷體" w:hAnsi="標楷體"/>
        </w:rPr>
      </w:pPr>
      <w:r w:rsidRPr="00A70BEE">
        <w:rPr>
          <w:rFonts w:ascii="標楷體" w:eastAsia="標楷體" w:hAnsi="標楷體"/>
        </w:rPr>
        <w:t>(</w:t>
      </w:r>
      <w:r>
        <w:rPr>
          <w:rFonts w:ascii="標楷體" w:eastAsia="標楷體" w:hAnsi="標楷體"/>
        </w:rPr>
        <w:t>3</w:t>
      </w:r>
      <w:r w:rsidRPr="00A70BEE">
        <w:rPr>
          <w:rFonts w:ascii="標楷體" w:eastAsia="標楷體" w:hAnsi="標楷體"/>
        </w:rPr>
        <w:t>)</w:t>
      </w:r>
      <w:r>
        <w:rPr>
          <w:rFonts w:ascii="標楷體" w:eastAsia="標楷體" w:hAnsi="標楷體"/>
        </w:rPr>
        <w:t xml:space="preserve"> </w:t>
      </w:r>
      <w:r>
        <w:rPr>
          <w:rFonts w:ascii="標楷體" w:eastAsia="標楷體" w:hAnsi="標楷體" w:hint="eastAsia"/>
        </w:rPr>
        <w:t>南方澳</w:t>
      </w:r>
    </w:p>
    <w:p w:rsidR="007E300C" w:rsidRDefault="007E300C" w:rsidP="00390E65">
      <w:pPr>
        <w:ind w:leftChars="177" w:left="425"/>
        <w:jc w:val="both"/>
        <w:rPr>
          <w:rFonts w:ascii="標楷體" w:eastAsia="標楷體" w:hAnsi="標楷體"/>
        </w:rPr>
      </w:pPr>
      <w:r w:rsidRPr="000D2212">
        <w:rPr>
          <w:rFonts w:ascii="標楷體" w:eastAsia="標楷體" w:hAnsi="標楷體" w:hint="eastAsia"/>
        </w:rPr>
        <w:t>南方澳是東台灣最大的陸連島，與蘇澳港相通，地勢天成。外海的黑潮行經之處洄游魚類豐富，形成漁場。南方澳地區海岸地形</w:t>
      </w:r>
      <w:r>
        <w:rPr>
          <w:rFonts w:ascii="標楷體" w:eastAsia="標楷體" w:hAnsi="標楷體" w:hint="eastAsia"/>
        </w:rPr>
        <w:t>景觀，主要為海岬、海岸岩礁、海蝕崖、海蝕洞、陸連島、海灣與沙灘，加上臨海</w:t>
      </w:r>
      <w:r w:rsidRPr="00D356DC">
        <w:rPr>
          <w:rFonts w:ascii="標楷體" w:eastAsia="標楷體" w:hAnsi="標楷體" w:hint="eastAsia"/>
        </w:rPr>
        <w:t>潮間帶</w:t>
      </w:r>
      <w:r>
        <w:rPr>
          <w:rFonts w:ascii="標楷體" w:eastAsia="標楷體" w:hAnsi="標楷體" w:hint="eastAsia"/>
        </w:rPr>
        <w:t>的豐富</w:t>
      </w:r>
      <w:r w:rsidRPr="00D356DC">
        <w:rPr>
          <w:rFonts w:ascii="標楷體" w:eastAsia="標楷體" w:hAnsi="標楷體" w:hint="eastAsia"/>
        </w:rPr>
        <w:t>生態環境</w:t>
      </w:r>
      <w:r>
        <w:rPr>
          <w:rFonts w:ascii="標楷體" w:eastAsia="標楷體" w:hAnsi="標楷體" w:hint="eastAsia"/>
        </w:rPr>
        <w:t>，是</w:t>
      </w:r>
      <w:r w:rsidRPr="00D356DC">
        <w:rPr>
          <w:rFonts w:ascii="標楷體" w:eastAsia="標楷體" w:hAnsi="標楷體" w:hint="eastAsia"/>
        </w:rPr>
        <w:t>進行自然環境教育與保育</w:t>
      </w:r>
      <w:r>
        <w:rPr>
          <w:rFonts w:ascii="標楷體" w:eastAsia="標楷體" w:hAnsi="標楷體" w:hint="eastAsia"/>
        </w:rPr>
        <w:t>的最佳場域。透過</w:t>
      </w:r>
      <w:r w:rsidRPr="00D356DC">
        <w:rPr>
          <w:rFonts w:ascii="標楷體" w:eastAsia="標楷體" w:hAnsi="標楷體" w:hint="eastAsia"/>
        </w:rPr>
        <w:t>親身</w:t>
      </w:r>
      <w:r>
        <w:rPr>
          <w:rFonts w:ascii="標楷體" w:eastAsia="標楷體" w:hAnsi="標楷體" w:hint="eastAsia"/>
        </w:rPr>
        <w:t>體驗</w:t>
      </w:r>
      <w:r w:rsidRPr="00D356DC">
        <w:rPr>
          <w:rFonts w:ascii="標楷體" w:eastAsia="標楷體" w:hAnsi="標楷體" w:hint="eastAsia"/>
        </w:rPr>
        <w:t>探索</w:t>
      </w:r>
      <w:r>
        <w:rPr>
          <w:rFonts w:ascii="標楷體" w:eastAsia="標楷體" w:hAnsi="標楷體" w:hint="eastAsia"/>
        </w:rPr>
        <w:t>，用</w:t>
      </w:r>
      <w:r w:rsidRPr="00D356DC">
        <w:rPr>
          <w:rFonts w:ascii="標楷體" w:eastAsia="標楷體" w:hAnsi="標楷體" w:hint="eastAsia"/>
        </w:rPr>
        <w:t>實際行動身體力行，教導孩子除了課堂知識外，更</w:t>
      </w:r>
      <w:r>
        <w:rPr>
          <w:rFonts w:ascii="標楷體" w:eastAsia="標楷體" w:hAnsi="標楷體" w:hint="eastAsia"/>
        </w:rPr>
        <w:t>可落實</w:t>
      </w:r>
      <w:r w:rsidRPr="00D356DC">
        <w:rPr>
          <w:rFonts w:ascii="標楷體" w:eastAsia="標楷體" w:hAnsi="標楷體" w:hint="eastAsia"/>
        </w:rPr>
        <w:t>「</w:t>
      </w:r>
      <w:r>
        <w:rPr>
          <w:rFonts w:ascii="標楷體" w:eastAsia="標楷體" w:hAnsi="標楷體" w:hint="eastAsia"/>
        </w:rPr>
        <w:t>以學習者為中心</w:t>
      </w:r>
      <w:r w:rsidRPr="00D356DC">
        <w:rPr>
          <w:rFonts w:ascii="標楷體" w:eastAsia="標楷體" w:hAnsi="標楷體" w:hint="eastAsia"/>
        </w:rPr>
        <w:t>」</w:t>
      </w:r>
      <w:r>
        <w:rPr>
          <w:rFonts w:ascii="標楷體" w:eastAsia="標楷體" w:hAnsi="標楷體" w:hint="eastAsia"/>
        </w:rPr>
        <w:t>、</w:t>
      </w:r>
      <w:r w:rsidRPr="00D356DC">
        <w:rPr>
          <w:rFonts w:ascii="標楷體" w:eastAsia="標楷體" w:hAnsi="標楷體" w:hint="eastAsia"/>
        </w:rPr>
        <w:t>「從做中學」</w:t>
      </w:r>
      <w:r>
        <w:rPr>
          <w:rFonts w:ascii="標楷體" w:eastAsia="標楷體" w:hAnsi="標楷體" w:hint="eastAsia"/>
        </w:rPr>
        <w:t>的學習模式。</w:t>
      </w:r>
    </w:p>
    <w:p w:rsidR="007E300C" w:rsidRPr="00A70BEE" w:rsidRDefault="007E300C" w:rsidP="00A70BEE">
      <w:pPr>
        <w:jc w:val="both"/>
        <w:rPr>
          <w:rFonts w:ascii="標楷體" w:eastAsia="標楷體" w:hAnsi="標楷體"/>
        </w:rPr>
      </w:pPr>
      <w:r w:rsidRPr="00A70BEE">
        <w:rPr>
          <w:rFonts w:ascii="標楷體" w:eastAsia="標楷體" w:hAnsi="標楷體"/>
        </w:rPr>
        <w:t>(</w:t>
      </w:r>
      <w:r>
        <w:rPr>
          <w:rFonts w:ascii="標楷體" w:eastAsia="標楷體" w:hAnsi="標楷體"/>
        </w:rPr>
        <w:t>4</w:t>
      </w:r>
      <w:r w:rsidRPr="00A70BEE">
        <w:rPr>
          <w:rFonts w:ascii="標楷體" w:eastAsia="標楷體" w:hAnsi="標楷體"/>
        </w:rPr>
        <w:t>)</w:t>
      </w:r>
      <w:r>
        <w:rPr>
          <w:rFonts w:ascii="標楷體" w:eastAsia="標楷體" w:hAnsi="標楷體"/>
        </w:rPr>
        <w:t xml:space="preserve"> </w:t>
      </w:r>
      <w:r w:rsidRPr="00A70BEE">
        <w:rPr>
          <w:rFonts w:ascii="標楷體" w:eastAsia="標楷體" w:hAnsi="標楷體" w:hint="eastAsia"/>
        </w:rPr>
        <w:t>永樂有機農場</w:t>
      </w:r>
    </w:p>
    <w:p w:rsidR="007E300C" w:rsidRPr="00A70BEE" w:rsidRDefault="007E300C" w:rsidP="00A70BEE">
      <w:pPr>
        <w:ind w:leftChars="177" w:left="425" w:firstLine="1"/>
        <w:jc w:val="both"/>
        <w:rPr>
          <w:rFonts w:ascii="標楷體" w:eastAsia="標楷體" w:hAnsi="標楷體"/>
        </w:rPr>
      </w:pPr>
      <w:r w:rsidRPr="00A70BEE">
        <w:rPr>
          <w:rFonts w:ascii="標楷體" w:eastAsia="標楷體" w:hAnsi="標楷體" w:hint="eastAsia"/>
        </w:rPr>
        <w:t>蘇澳「永樂有機農場」，總面積有</w:t>
      </w:r>
      <w:r w:rsidRPr="00A70BEE">
        <w:rPr>
          <w:rFonts w:ascii="標楷體" w:eastAsia="標楷體" w:hAnsi="標楷體"/>
        </w:rPr>
        <w:t xml:space="preserve"> 0.147600</w:t>
      </w:r>
      <w:r w:rsidRPr="00A70BEE">
        <w:rPr>
          <w:rFonts w:ascii="標楷體" w:eastAsia="標楷體" w:hAnsi="標楷體" w:hint="eastAsia"/>
        </w:rPr>
        <w:t>公頃，依山傍水風景好，還沒有完全開發，種植有機蔬菜、果樹，落實自然農法，在農場內飼養大量雞隻、還有山豬；有一間古早的農舍，完全是磚塊、石塊和水泥堆砌而成，紅磚、石塊搭建的房舍，充滿濃濃樸實的鄉村韻味，現在很難得看見這款古樸的建築；山邊還有潺潺溪流和小型瀑布，林蔭密佈，真是個世外桃源。</w:t>
      </w:r>
    </w:p>
    <w:p w:rsidR="007E300C" w:rsidRPr="00A70BEE" w:rsidRDefault="007E300C" w:rsidP="00A70BEE">
      <w:pPr>
        <w:jc w:val="both"/>
        <w:rPr>
          <w:rFonts w:ascii="標楷體" w:eastAsia="標楷體" w:hAnsi="標楷體"/>
        </w:rPr>
      </w:pPr>
      <w:r w:rsidRPr="00A70BEE">
        <w:rPr>
          <w:rFonts w:ascii="標楷體" w:eastAsia="標楷體" w:hAnsi="標楷體"/>
        </w:rPr>
        <w:t>(</w:t>
      </w:r>
      <w:r>
        <w:rPr>
          <w:rFonts w:ascii="標楷體" w:eastAsia="標楷體" w:hAnsi="標楷體"/>
        </w:rPr>
        <w:t>5</w:t>
      </w:r>
      <w:r w:rsidRPr="00A70BEE">
        <w:rPr>
          <w:rFonts w:ascii="標楷體" w:eastAsia="標楷體" w:hAnsi="標楷體"/>
        </w:rPr>
        <w:t>)</w:t>
      </w:r>
      <w:r>
        <w:rPr>
          <w:rFonts w:ascii="標楷體" w:eastAsia="標楷體" w:hAnsi="標楷體"/>
        </w:rPr>
        <w:t xml:space="preserve"> </w:t>
      </w:r>
      <w:r w:rsidRPr="00A70BEE">
        <w:rPr>
          <w:rFonts w:ascii="標楷體" w:eastAsia="標楷體" w:hAnsi="標楷體" w:hint="eastAsia"/>
        </w:rPr>
        <w:t>中油蘇澳供油中心</w:t>
      </w:r>
    </w:p>
    <w:p w:rsidR="007E300C" w:rsidRDefault="007E300C" w:rsidP="00A70BEE">
      <w:pPr>
        <w:ind w:leftChars="177" w:left="425"/>
        <w:jc w:val="both"/>
        <w:rPr>
          <w:rFonts w:ascii="標楷體" w:eastAsia="標楷體" w:hAnsi="標楷體"/>
        </w:rPr>
      </w:pPr>
      <w:r w:rsidRPr="00A70BEE">
        <w:rPr>
          <w:rFonts w:ascii="標楷體" w:eastAsia="標楷體" w:hAnsi="標楷體" w:hint="eastAsia"/>
        </w:rPr>
        <w:t>位於宜蘭縣蘇澳鎮的台灣中油「蘇澳供油中心」，</w:t>
      </w:r>
      <w:r>
        <w:rPr>
          <w:rFonts w:ascii="標楷體" w:eastAsia="標楷體" w:hAnsi="標楷體" w:hint="eastAsia"/>
        </w:rPr>
        <w:t>座落在白米溪和猴猴坑溪中間，佔地</w:t>
      </w:r>
      <w:r>
        <w:rPr>
          <w:rFonts w:ascii="標楷體" w:eastAsia="標楷體" w:hAnsi="標楷體"/>
        </w:rPr>
        <w:t>100</w:t>
      </w:r>
      <w:r>
        <w:rPr>
          <w:rFonts w:ascii="標楷體" w:eastAsia="標楷體" w:hAnsi="標楷體" w:hint="eastAsia"/>
        </w:rPr>
        <w:t>公頃</w:t>
      </w:r>
      <w:r w:rsidRPr="00A70BEE">
        <w:rPr>
          <w:rFonts w:ascii="標楷體" w:eastAsia="標楷體" w:hAnsi="標楷體" w:hint="eastAsia"/>
        </w:rPr>
        <w:t>，相關的產品服務是行車運輸、海陸空運輸服務、加油站供油等</w:t>
      </w:r>
      <w:r>
        <w:rPr>
          <w:rFonts w:ascii="標楷體" w:eastAsia="標楷體" w:hAnsi="標楷體" w:hint="eastAsia"/>
        </w:rPr>
        <w:t>，是永樂社區重要的環境因子，而石化工業與日常生活食衣住行息息相關，卻潛藏環境汙染的威脅，是改善環境必須積極面對的重要課題。</w:t>
      </w:r>
    </w:p>
    <w:p w:rsidR="007E300C" w:rsidRPr="00A70BEE" w:rsidRDefault="007E300C" w:rsidP="007470BF">
      <w:pPr>
        <w:jc w:val="both"/>
        <w:rPr>
          <w:rFonts w:ascii="標楷體" w:eastAsia="標楷體" w:hAnsi="標楷體"/>
        </w:rPr>
      </w:pPr>
      <w:r w:rsidRPr="00A70BEE">
        <w:rPr>
          <w:rFonts w:ascii="標楷體" w:eastAsia="標楷體" w:hAnsi="標楷體"/>
        </w:rPr>
        <w:t>(</w:t>
      </w:r>
      <w:r>
        <w:rPr>
          <w:rFonts w:ascii="標楷體" w:eastAsia="標楷體" w:hAnsi="標楷體"/>
        </w:rPr>
        <w:t>6</w:t>
      </w:r>
      <w:r w:rsidRPr="00A70BEE">
        <w:rPr>
          <w:rFonts w:ascii="標楷體" w:eastAsia="標楷體" w:hAnsi="標楷體"/>
        </w:rPr>
        <w:t>)</w:t>
      </w:r>
      <w:r>
        <w:rPr>
          <w:rFonts w:ascii="標楷體" w:eastAsia="標楷體" w:hAnsi="標楷體"/>
        </w:rPr>
        <w:t xml:space="preserve"> </w:t>
      </w:r>
      <w:r>
        <w:rPr>
          <w:rFonts w:ascii="標楷體" w:eastAsia="標楷體" w:hAnsi="標楷體" w:hint="eastAsia"/>
        </w:rPr>
        <w:t>台泥</w:t>
      </w:r>
      <w:r w:rsidRPr="00A70BEE">
        <w:rPr>
          <w:rFonts w:ascii="標楷體" w:eastAsia="標楷體" w:hAnsi="標楷體" w:hint="eastAsia"/>
        </w:rPr>
        <w:t>蘇澳</w:t>
      </w:r>
      <w:r>
        <w:rPr>
          <w:rFonts w:ascii="標楷體" w:eastAsia="標楷體" w:hAnsi="標楷體" w:hint="eastAsia"/>
        </w:rPr>
        <w:t>廠</w:t>
      </w:r>
    </w:p>
    <w:p w:rsidR="007E300C" w:rsidRPr="00BF6375" w:rsidRDefault="007E300C" w:rsidP="00BF6375">
      <w:pPr>
        <w:ind w:leftChars="177" w:left="425"/>
        <w:jc w:val="both"/>
        <w:rPr>
          <w:rFonts w:ascii="標楷體" w:eastAsia="標楷體" w:hAnsi="標楷體"/>
        </w:rPr>
      </w:pPr>
      <w:r>
        <w:rPr>
          <w:rFonts w:ascii="標楷體" w:eastAsia="標楷體" w:hAnsi="標楷體" w:hint="eastAsia"/>
        </w:rPr>
        <w:t>台泥蘇澳廠是永樂國小的</w:t>
      </w:r>
      <w:r w:rsidRPr="00BF6375">
        <w:rPr>
          <w:rFonts w:ascii="標楷體" w:eastAsia="標楷體" w:hAnsi="標楷體" w:hint="eastAsia"/>
        </w:rPr>
        <w:t>「老鄰居」，早期永樂地區的居民很多在台泥公司上班，或從事水泥相關行業，如今環保意識高漲，如何藉由循環經濟平衡工業發展與生態保育，這是企業永續經營不得不面對的課題，而這些努力將成為環境教育最佳題材。</w:t>
      </w:r>
    </w:p>
    <w:p w:rsidR="007E300C" w:rsidRDefault="007E300C" w:rsidP="00A70BEE">
      <w:pPr>
        <w:jc w:val="both"/>
        <w:rPr>
          <w:rFonts w:ascii="標楷體" w:eastAsia="標楷體" w:hAnsi="標楷體"/>
        </w:rPr>
      </w:pPr>
      <w:r>
        <w:rPr>
          <w:rFonts w:ascii="標楷體" w:eastAsia="標楷體" w:hAnsi="標楷體"/>
        </w:rPr>
        <w:t>2.</w:t>
      </w:r>
      <w:r w:rsidRPr="00A70BEE">
        <w:rPr>
          <w:rFonts w:ascii="標楷體" w:eastAsia="標楷體" w:hAnsi="標楷體" w:hint="eastAsia"/>
        </w:rPr>
        <w:t>人力與社會資源</w:t>
      </w:r>
    </w:p>
    <w:p w:rsidR="007E300C" w:rsidRDefault="007E300C" w:rsidP="00A70BEE">
      <w:pPr>
        <w:jc w:val="both"/>
        <w:rPr>
          <w:rFonts w:ascii="標楷體" w:eastAsia="標楷體" w:hAnsi="標楷體"/>
        </w:rPr>
      </w:pPr>
      <w:r w:rsidRPr="00A70BEE">
        <w:rPr>
          <w:rFonts w:ascii="標楷體" w:eastAsia="標楷體" w:hAnsi="標楷體"/>
        </w:rPr>
        <w:t>(</w:t>
      </w:r>
      <w:r>
        <w:rPr>
          <w:rFonts w:ascii="標楷體" w:eastAsia="標楷體" w:hAnsi="標楷體"/>
        </w:rPr>
        <w:t>1</w:t>
      </w:r>
      <w:r w:rsidRPr="00A70BEE">
        <w:rPr>
          <w:rFonts w:ascii="標楷體" w:eastAsia="標楷體" w:hAnsi="標楷體"/>
        </w:rPr>
        <w:t>)</w:t>
      </w:r>
      <w:r>
        <w:rPr>
          <w:rFonts w:ascii="標楷體" w:eastAsia="標楷體" w:hAnsi="標楷體"/>
        </w:rPr>
        <w:t xml:space="preserve"> </w:t>
      </w:r>
      <w:r>
        <w:rPr>
          <w:rFonts w:ascii="標楷體" w:eastAsia="標楷體" w:hAnsi="標楷體" w:hint="eastAsia"/>
        </w:rPr>
        <w:t>台灣水泥公司</w:t>
      </w:r>
    </w:p>
    <w:p w:rsidR="007E300C" w:rsidRPr="007F6D5A" w:rsidRDefault="007E300C" w:rsidP="007F6D5A">
      <w:pPr>
        <w:ind w:leftChars="177" w:left="425"/>
        <w:jc w:val="both"/>
        <w:rPr>
          <w:rFonts w:ascii="標楷體" w:eastAsia="標楷體" w:hAnsi="標楷體"/>
        </w:rPr>
      </w:pPr>
      <w:r w:rsidRPr="007F6D5A">
        <w:rPr>
          <w:rFonts w:ascii="標楷體" w:eastAsia="標楷體" w:hAnsi="標楷體" w:hint="eastAsia"/>
        </w:rPr>
        <w:t>作為一個綠色環境工程公司，台泥全神貫注，隨時做好準備，處理人類與大自然複雜的關係。現今，環境汙染、人口老化、能源短缺、廢棄物氾濫、氣候暖化等諸多問題，已經無法用過去的經驗完全解決，必須依賴新的想像、新的創意和新的技術。因此，台泥在追求地球環境永續上，堅定的跨出第一步，包括成立種子之家、研發碳捕捉技術和乾淨能源發電儲電等。從過去建築原料的製造到今天打造一個現代化生活城市，台泥用持續不斷的創新，把環境打造成更適宜人居的城市，把居住和環境營造出更為和諧的相處關係。</w:t>
      </w:r>
    </w:p>
    <w:p w:rsidR="007E300C" w:rsidRPr="007F6D5A" w:rsidRDefault="007E300C" w:rsidP="007F6D5A">
      <w:pPr>
        <w:jc w:val="both"/>
        <w:rPr>
          <w:rFonts w:ascii="標楷體" w:eastAsia="標楷體" w:hAnsi="標楷體"/>
        </w:rPr>
      </w:pPr>
      <w:r w:rsidRPr="00A70BEE">
        <w:rPr>
          <w:rFonts w:ascii="標楷體" w:eastAsia="標楷體" w:hAnsi="標楷體"/>
        </w:rPr>
        <w:t>(</w:t>
      </w:r>
      <w:r>
        <w:rPr>
          <w:rFonts w:ascii="標楷體" w:eastAsia="標楷體" w:hAnsi="標楷體"/>
        </w:rPr>
        <w:t>2</w:t>
      </w:r>
      <w:r w:rsidRPr="00A70BEE">
        <w:rPr>
          <w:rFonts w:ascii="標楷體" w:eastAsia="標楷體" w:hAnsi="標楷體"/>
        </w:rPr>
        <w:t>)</w:t>
      </w:r>
      <w:r>
        <w:rPr>
          <w:rFonts w:ascii="標楷體" w:eastAsia="標楷體" w:hAnsi="標楷體"/>
        </w:rPr>
        <w:t xml:space="preserve"> </w:t>
      </w:r>
      <w:r w:rsidRPr="007F6D5A">
        <w:rPr>
          <w:rFonts w:ascii="標楷體" w:eastAsia="標楷體" w:hAnsi="標楷體" w:hint="eastAsia"/>
        </w:rPr>
        <w:t>台灣中油</w:t>
      </w:r>
    </w:p>
    <w:p w:rsidR="007E300C" w:rsidRPr="00A70BEE" w:rsidRDefault="007E300C" w:rsidP="009D20A4">
      <w:pPr>
        <w:ind w:leftChars="177" w:left="425" w:firstLine="1"/>
        <w:jc w:val="both"/>
        <w:rPr>
          <w:rFonts w:ascii="標楷體" w:eastAsia="標楷體" w:hAnsi="標楷體"/>
        </w:rPr>
      </w:pPr>
      <w:r w:rsidRPr="00A70BEE">
        <w:rPr>
          <w:rFonts w:ascii="標楷體" w:eastAsia="標楷體" w:hAnsi="標楷體" w:hint="eastAsia"/>
        </w:rPr>
        <w:t>台灣中油為台灣石化業的龍頭，致力台灣基礎工業發展與國家經濟繁榮，為善盡企業本分，積極推廣能源教育向下扎根，讓國家未來主人翁瞭解能源的可貴，進而培養節能減碳的</w:t>
      </w:r>
      <w:r>
        <w:rPr>
          <w:rFonts w:ascii="標楷體" w:eastAsia="標楷體" w:hAnsi="標楷體" w:hint="eastAsia"/>
        </w:rPr>
        <w:t>觀</w:t>
      </w:r>
      <w:r w:rsidRPr="00A70BEE">
        <w:rPr>
          <w:rFonts w:ascii="標楷體" w:eastAsia="標楷體" w:hAnsi="標楷體" w:hint="eastAsia"/>
        </w:rPr>
        <w:t>念和習慣。</w:t>
      </w:r>
    </w:p>
    <w:p w:rsidR="007E300C" w:rsidRPr="00A70BEE" w:rsidRDefault="007E300C" w:rsidP="00A70BEE">
      <w:pPr>
        <w:jc w:val="both"/>
        <w:rPr>
          <w:rFonts w:ascii="標楷體" w:eastAsia="標楷體" w:hAnsi="標楷體"/>
        </w:rPr>
      </w:pPr>
      <w:r w:rsidRPr="00A70BEE">
        <w:rPr>
          <w:rFonts w:ascii="標楷體" w:eastAsia="標楷體" w:hAnsi="標楷體"/>
        </w:rPr>
        <w:t>(</w:t>
      </w:r>
      <w:r>
        <w:rPr>
          <w:rFonts w:ascii="標楷體" w:eastAsia="標楷體" w:hAnsi="標楷體"/>
        </w:rPr>
        <w:t>3</w:t>
      </w:r>
      <w:r w:rsidRPr="00A70BEE">
        <w:rPr>
          <w:rFonts w:ascii="標楷體" w:eastAsia="標楷體" w:hAnsi="標楷體"/>
        </w:rPr>
        <w:t>)</w:t>
      </w:r>
      <w:r>
        <w:rPr>
          <w:rFonts w:ascii="標楷體" w:eastAsia="標楷體" w:hAnsi="標楷體"/>
        </w:rPr>
        <w:t xml:space="preserve"> </w:t>
      </w:r>
      <w:r w:rsidRPr="00A70BEE">
        <w:rPr>
          <w:rFonts w:ascii="標楷體" w:eastAsia="標楷體" w:hAnsi="標楷體" w:hint="eastAsia"/>
        </w:rPr>
        <w:t>宜蘭縣台灣地理永續再生發展協會</w:t>
      </w:r>
    </w:p>
    <w:p w:rsidR="007E300C" w:rsidRPr="00A70BEE" w:rsidRDefault="007E300C" w:rsidP="009D20A4">
      <w:pPr>
        <w:ind w:leftChars="177" w:left="425"/>
        <w:jc w:val="both"/>
        <w:rPr>
          <w:rFonts w:ascii="標楷體" w:eastAsia="標楷體" w:hAnsi="標楷體"/>
        </w:rPr>
      </w:pPr>
      <w:r w:rsidRPr="00A70BEE">
        <w:rPr>
          <w:rFonts w:ascii="標楷體" w:eastAsia="標楷體" w:hAnsi="標楷體" w:hint="eastAsia"/>
        </w:rPr>
        <w:t>宜蘭縣台灣地理永續再生發展協會以「地球環境的使命，台灣共同的未來，邁向永續發展的新里程！」為創會宗旨，長期以來協助教育單位、環保團體和社區組織辨理：</w:t>
      </w:r>
      <w:r w:rsidRPr="00A70BEE">
        <w:rPr>
          <w:rFonts w:ascii="標楷體" w:eastAsia="標楷體" w:hAnsi="標楷體"/>
        </w:rPr>
        <w:t>1.</w:t>
      </w:r>
      <w:r w:rsidRPr="00A70BEE">
        <w:rPr>
          <w:rFonts w:ascii="標楷體" w:eastAsia="標楷體" w:hAnsi="標楷體" w:hint="eastAsia"/>
        </w:rPr>
        <w:t>海岸特色旅遊規劃及課程。</w:t>
      </w:r>
      <w:r w:rsidRPr="00A70BEE">
        <w:rPr>
          <w:rFonts w:ascii="標楷體" w:eastAsia="標楷體" w:hAnsi="標楷體"/>
        </w:rPr>
        <w:t>2.</w:t>
      </w:r>
      <w:r w:rsidRPr="00A70BEE">
        <w:rPr>
          <w:rFonts w:ascii="標楷體" w:eastAsia="標楷體" w:hAnsi="標楷體" w:hint="eastAsia"/>
        </w:rPr>
        <w:t>東北角海岸生態導覽與教育活動。</w:t>
      </w:r>
      <w:r w:rsidRPr="00A70BEE">
        <w:rPr>
          <w:rFonts w:ascii="標楷體" w:eastAsia="標楷體" w:hAnsi="標楷體"/>
        </w:rPr>
        <w:t>3.</w:t>
      </w:r>
      <w:r w:rsidRPr="00A70BEE">
        <w:rPr>
          <w:rFonts w:ascii="標楷體" w:eastAsia="標楷體" w:hAnsi="標楷體" w:hint="eastAsia"/>
        </w:rPr>
        <w:t>推廣辨理環境教育相關展覽活動。</w:t>
      </w:r>
      <w:r w:rsidRPr="00A70BEE">
        <w:rPr>
          <w:rFonts w:ascii="標楷體" w:eastAsia="標楷體" w:hAnsi="標楷體"/>
        </w:rPr>
        <w:t>4.</w:t>
      </w:r>
      <w:r w:rsidRPr="00A70BEE">
        <w:rPr>
          <w:rFonts w:ascii="標楷體" w:eastAsia="標楷體" w:hAnsi="標楷體" w:hint="eastAsia"/>
        </w:rPr>
        <w:t>協助建立在地人文歷史教案系統。</w:t>
      </w:r>
      <w:r w:rsidRPr="00A70BEE">
        <w:rPr>
          <w:rFonts w:ascii="標楷體" w:eastAsia="標楷體" w:hAnsi="標楷體"/>
        </w:rPr>
        <w:t>5.</w:t>
      </w:r>
      <w:r w:rsidRPr="00A70BEE">
        <w:rPr>
          <w:rFonts w:ascii="標楷體" w:eastAsia="標楷體" w:hAnsi="標楷體" w:hint="eastAsia"/>
        </w:rPr>
        <w:t>建立完整地理生態與環境教育系統。</w:t>
      </w:r>
    </w:p>
    <w:p w:rsidR="007E300C" w:rsidRPr="00A70BEE" w:rsidRDefault="007E300C" w:rsidP="00A70BEE">
      <w:pPr>
        <w:jc w:val="both"/>
        <w:rPr>
          <w:rFonts w:ascii="標楷體" w:eastAsia="標楷體" w:hAnsi="標楷體"/>
        </w:rPr>
      </w:pPr>
      <w:r w:rsidRPr="00A70BEE">
        <w:rPr>
          <w:rFonts w:ascii="標楷體" w:eastAsia="標楷體" w:hAnsi="標楷體"/>
        </w:rPr>
        <w:t>(</w:t>
      </w:r>
      <w:r>
        <w:rPr>
          <w:rFonts w:ascii="標楷體" w:eastAsia="標楷體" w:hAnsi="標楷體"/>
        </w:rPr>
        <w:t>4</w:t>
      </w:r>
      <w:r w:rsidRPr="00A70BEE">
        <w:rPr>
          <w:rFonts w:ascii="標楷體" w:eastAsia="標楷體" w:hAnsi="標楷體"/>
        </w:rPr>
        <w:t>)</w:t>
      </w:r>
      <w:r>
        <w:rPr>
          <w:rFonts w:ascii="標楷體" w:eastAsia="標楷體" w:hAnsi="標楷體"/>
        </w:rPr>
        <w:t xml:space="preserve"> </w:t>
      </w:r>
      <w:r w:rsidRPr="00A70BEE">
        <w:rPr>
          <w:rFonts w:ascii="標楷體" w:eastAsia="標楷體" w:hAnsi="標楷體" w:hint="eastAsia"/>
        </w:rPr>
        <w:t>蘇澳海事扶少團</w:t>
      </w:r>
    </w:p>
    <w:p w:rsidR="007E300C" w:rsidRPr="00EF208C" w:rsidRDefault="007E300C" w:rsidP="00755BD4">
      <w:pPr>
        <w:ind w:leftChars="177" w:left="425"/>
        <w:jc w:val="both"/>
        <w:rPr>
          <w:rFonts w:ascii="標楷體" w:eastAsia="標楷體" w:hAnsi="標楷體"/>
        </w:rPr>
      </w:pPr>
      <w:r w:rsidRPr="00A70BEE">
        <w:rPr>
          <w:rFonts w:ascii="標楷體" w:eastAsia="標楷體" w:hAnsi="標楷體" w:hint="eastAsia"/>
        </w:rPr>
        <w:t>蘇澳海事扶輪少年服務團由蘇澳扶輪社於</w:t>
      </w:r>
      <w:r w:rsidRPr="00A70BEE">
        <w:rPr>
          <w:rFonts w:ascii="標楷體" w:eastAsia="標楷體" w:hAnsi="標楷體"/>
        </w:rPr>
        <w:t>105</w:t>
      </w:r>
      <w:r w:rsidRPr="00A70BEE">
        <w:rPr>
          <w:rFonts w:ascii="標楷體" w:eastAsia="標楷體" w:hAnsi="標楷體" w:hint="eastAsia"/>
        </w:rPr>
        <w:t>年</w:t>
      </w:r>
      <w:r w:rsidRPr="00A70BEE">
        <w:rPr>
          <w:rFonts w:ascii="標楷體" w:eastAsia="標楷體" w:hAnsi="標楷體"/>
        </w:rPr>
        <w:t>10</w:t>
      </w:r>
      <w:r w:rsidRPr="00A70BEE">
        <w:rPr>
          <w:rFonts w:ascii="標楷體" w:eastAsia="標楷體" w:hAnsi="標楷體" w:hint="eastAsia"/>
        </w:rPr>
        <w:t>月所輔導成立，宗旨在於輔導青少年能對社會貢獻，為人群服務，讓社區有愛，以表現為榮。成立當年即開始參與協助本校許多教學活動，在陪伴小學生成長的過程中，自己能更認清自己的生命，進而創造自己的生命，成為一個具有青春與活力、智慧與遠見的有為青年。</w:t>
      </w:r>
    </w:p>
    <w:p w:rsidR="007E300C" w:rsidRDefault="007E300C" w:rsidP="00D9336D">
      <w:pPr>
        <w:spacing w:beforeLines="50" w:afterLines="50" w:line="320" w:lineRule="exact"/>
        <w:rPr>
          <w:rFonts w:ascii="標楷體" w:eastAsia="標楷體" w:hAnsi="標楷體"/>
          <w:b/>
        </w:rPr>
      </w:pPr>
      <w:r>
        <w:rPr>
          <w:rFonts w:ascii="標楷體" w:eastAsia="標楷體" w:hAnsi="標楷體" w:hint="eastAsia"/>
          <w:b/>
        </w:rPr>
        <w:t>五、執行成果</w:t>
      </w:r>
    </w:p>
    <w:p w:rsidR="007E300C" w:rsidRDefault="007E300C" w:rsidP="00D9336D">
      <w:pPr>
        <w:spacing w:beforeLines="50" w:afterLines="50" w:line="320" w:lineRule="exact"/>
        <w:rPr>
          <w:rFonts w:ascii="標楷體" w:eastAsia="標楷體" w:hAnsi="標楷體"/>
          <w:b/>
        </w:rPr>
      </w:pPr>
      <w:r>
        <w:rPr>
          <w:rFonts w:ascii="標楷體" w:eastAsia="標楷體" w:hAnsi="標楷體" w:hint="eastAsia"/>
        </w:rPr>
        <w:t>（一）</w:t>
      </w:r>
      <w:r w:rsidRPr="00A46A5D">
        <w:rPr>
          <w:rFonts w:ascii="標楷體" w:eastAsia="標楷體" w:hAnsi="標楷體" w:hint="eastAsia"/>
        </w:rPr>
        <w:t>辦理活動</w:t>
      </w:r>
    </w:p>
    <w:tbl>
      <w:tblPr>
        <w:tblW w:w="9636" w:type="dxa"/>
        <w:tblInd w:w="55"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Look w:val="00A0"/>
      </w:tblPr>
      <w:tblGrid>
        <w:gridCol w:w="792"/>
        <w:gridCol w:w="3060"/>
        <w:gridCol w:w="1813"/>
        <w:gridCol w:w="1418"/>
        <w:gridCol w:w="992"/>
        <w:gridCol w:w="1561"/>
      </w:tblGrid>
      <w:tr w:rsidR="007E300C" w:rsidTr="008A7CB0">
        <w:tc>
          <w:tcPr>
            <w:tcW w:w="792" w:type="dxa"/>
            <w:tcMar>
              <w:left w:w="50" w:type="dxa"/>
            </w:tcMar>
          </w:tcPr>
          <w:p w:rsidR="007E300C" w:rsidRDefault="007E300C" w:rsidP="002E2068">
            <w:pPr>
              <w:snapToGrid w:val="0"/>
              <w:spacing w:before="0" w:after="0"/>
              <w:jc w:val="center"/>
              <w:rPr>
                <w:rFonts w:ascii="標楷體" w:eastAsia="標楷體" w:hAnsi="標楷體" w:cs="Arial"/>
                <w:b/>
                <w:color w:val="000000"/>
                <w:sz w:val="28"/>
                <w:szCs w:val="28"/>
              </w:rPr>
            </w:pPr>
            <w:r>
              <w:rPr>
                <w:rFonts w:ascii="標楷體" w:eastAsia="標楷體" w:hAnsi="標楷體" w:cs="Arial" w:hint="eastAsia"/>
                <w:b/>
                <w:color w:val="000000"/>
                <w:sz w:val="28"/>
                <w:szCs w:val="28"/>
              </w:rPr>
              <w:t>月份</w:t>
            </w:r>
          </w:p>
        </w:tc>
        <w:tc>
          <w:tcPr>
            <w:tcW w:w="3060" w:type="dxa"/>
            <w:tcBorders>
              <w:left w:val="single" w:sz="4" w:space="0" w:color="000000"/>
            </w:tcBorders>
            <w:tcMar>
              <w:left w:w="50" w:type="dxa"/>
            </w:tcMar>
          </w:tcPr>
          <w:p w:rsidR="007E300C" w:rsidRDefault="007E300C" w:rsidP="002E2068">
            <w:pPr>
              <w:spacing w:before="0" w:after="0"/>
              <w:jc w:val="center"/>
              <w:rPr>
                <w:rFonts w:ascii="標楷體" w:eastAsia="標楷體" w:hAnsi="標楷體" w:cs="Arial"/>
                <w:b/>
                <w:color w:val="000000"/>
                <w:sz w:val="28"/>
                <w:szCs w:val="28"/>
              </w:rPr>
            </w:pPr>
            <w:r>
              <w:rPr>
                <w:rFonts w:ascii="標楷體" w:eastAsia="標楷體" w:hAnsi="標楷體" w:cs="Arial" w:hint="eastAsia"/>
                <w:b/>
                <w:color w:val="000000"/>
                <w:sz w:val="28"/>
                <w:szCs w:val="28"/>
              </w:rPr>
              <w:t>計畫</w:t>
            </w:r>
            <w:r>
              <w:rPr>
                <w:rFonts w:ascii="標楷體" w:eastAsia="標楷體" w:hAnsi="標楷體" w:cs="Arial"/>
                <w:b/>
                <w:color w:val="000000"/>
                <w:sz w:val="28"/>
                <w:szCs w:val="28"/>
              </w:rPr>
              <w:t>/</w:t>
            </w:r>
            <w:r>
              <w:rPr>
                <w:rFonts w:ascii="標楷體" w:eastAsia="標楷體" w:hAnsi="標楷體" w:cs="Arial" w:hint="eastAsia"/>
                <w:b/>
                <w:color w:val="000000"/>
                <w:sz w:val="28"/>
                <w:szCs w:val="28"/>
              </w:rPr>
              <w:t>活動</w:t>
            </w:r>
            <w:r>
              <w:rPr>
                <w:rFonts w:ascii="標楷體" w:eastAsia="標楷體" w:hAnsi="標楷體" w:cs="Arial"/>
                <w:b/>
                <w:color w:val="000000"/>
                <w:sz w:val="28"/>
                <w:szCs w:val="28"/>
              </w:rPr>
              <w:t>/</w:t>
            </w:r>
            <w:r>
              <w:rPr>
                <w:rFonts w:ascii="標楷體" w:eastAsia="標楷體" w:hAnsi="標楷體" w:cs="Arial" w:hint="eastAsia"/>
                <w:b/>
                <w:color w:val="000000"/>
                <w:sz w:val="28"/>
                <w:szCs w:val="28"/>
              </w:rPr>
              <w:t>研習名稱</w:t>
            </w:r>
          </w:p>
        </w:tc>
        <w:tc>
          <w:tcPr>
            <w:tcW w:w="1813" w:type="dxa"/>
            <w:tcBorders>
              <w:left w:val="single" w:sz="4" w:space="0" w:color="000000"/>
            </w:tcBorders>
            <w:tcMar>
              <w:left w:w="50" w:type="dxa"/>
            </w:tcMar>
          </w:tcPr>
          <w:p w:rsidR="007E300C" w:rsidRDefault="007E300C" w:rsidP="002E2068">
            <w:pPr>
              <w:spacing w:before="0" w:after="0"/>
              <w:jc w:val="center"/>
              <w:rPr>
                <w:rFonts w:ascii="標楷體" w:eastAsia="標楷體" w:hAnsi="標楷體" w:cs="Arial"/>
                <w:b/>
                <w:color w:val="000000"/>
                <w:sz w:val="28"/>
                <w:szCs w:val="28"/>
              </w:rPr>
            </w:pPr>
            <w:r>
              <w:rPr>
                <w:rFonts w:ascii="標楷體" w:eastAsia="標楷體" w:hAnsi="標楷體" w:cs="Arial" w:hint="eastAsia"/>
                <w:b/>
                <w:color w:val="000000"/>
                <w:sz w:val="28"/>
                <w:szCs w:val="28"/>
              </w:rPr>
              <w:t>地點</w:t>
            </w:r>
          </w:p>
        </w:tc>
        <w:tc>
          <w:tcPr>
            <w:tcW w:w="1418" w:type="dxa"/>
            <w:tcBorders>
              <w:left w:val="single" w:sz="4" w:space="0" w:color="000000"/>
            </w:tcBorders>
            <w:tcMar>
              <w:left w:w="50" w:type="dxa"/>
            </w:tcMar>
          </w:tcPr>
          <w:p w:rsidR="007E300C" w:rsidRDefault="007E300C" w:rsidP="002E2068">
            <w:pPr>
              <w:spacing w:before="0" w:after="0"/>
              <w:jc w:val="center"/>
              <w:rPr>
                <w:rFonts w:ascii="標楷體" w:eastAsia="標楷體" w:hAnsi="標楷體" w:cs="Arial"/>
                <w:b/>
                <w:color w:val="000000"/>
                <w:sz w:val="28"/>
                <w:szCs w:val="28"/>
              </w:rPr>
            </w:pPr>
            <w:r>
              <w:rPr>
                <w:rFonts w:ascii="標楷體" w:eastAsia="標楷體" w:hAnsi="標楷體" w:cs="Arial" w:hint="eastAsia"/>
                <w:b/>
                <w:color w:val="000000"/>
                <w:sz w:val="28"/>
                <w:szCs w:val="28"/>
              </w:rPr>
              <w:t>對象</w:t>
            </w:r>
          </w:p>
        </w:tc>
        <w:tc>
          <w:tcPr>
            <w:tcW w:w="992" w:type="dxa"/>
            <w:tcBorders>
              <w:left w:val="single" w:sz="4" w:space="0" w:color="000000"/>
            </w:tcBorders>
            <w:tcMar>
              <w:left w:w="50" w:type="dxa"/>
            </w:tcMar>
          </w:tcPr>
          <w:p w:rsidR="007E300C" w:rsidRDefault="007E300C" w:rsidP="002E2068">
            <w:pPr>
              <w:spacing w:before="0" w:after="0"/>
              <w:jc w:val="center"/>
              <w:rPr>
                <w:rFonts w:ascii="標楷體" w:eastAsia="標楷體" w:hAnsi="標楷體" w:cs="Arial"/>
                <w:b/>
                <w:color w:val="000000"/>
                <w:sz w:val="28"/>
                <w:szCs w:val="28"/>
              </w:rPr>
            </w:pPr>
            <w:r>
              <w:rPr>
                <w:rFonts w:ascii="標楷體" w:eastAsia="標楷體" w:hAnsi="標楷體" w:cs="Arial" w:hint="eastAsia"/>
                <w:b/>
                <w:color w:val="000000"/>
                <w:sz w:val="28"/>
                <w:szCs w:val="28"/>
              </w:rPr>
              <w:t>人數</w:t>
            </w:r>
          </w:p>
        </w:tc>
        <w:tc>
          <w:tcPr>
            <w:tcW w:w="1561" w:type="dxa"/>
            <w:tcBorders>
              <w:left w:val="single" w:sz="4" w:space="0" w:color="000000"/>
              <w:right w:val="single" w:sz="4" w:space="0" w:color="000000"/>
            </w:tcBorders>
            <w:tcMar>
              <w:left w:w="50" w:type="dxa"/>
            </w:tcMar>
          </w:tcPr>
          <w:p w:rsidR="007E300C" w:rsidRDefault="007E300C" w:rsidP="002E2068">
            <w:pPr>
              <w:snapToGrid w:val="0"/>
              <w:spacing w:before="0" w:after="0"/>
              <w:jc w:val="center"/>
              <w:rPr>
                <w:rFonts w:ascii="標楷體" w:eastAsia="標楷體" w:hAnsi="標楷體" w:cs="Arial"/>
                <w:b/>
                <w:color w:val="000000"/>
              </w:rPr>
            </w:pPr>
            <w:r>
              <w:rPr>
                <w:rFonts w:ascii="標楷體" w:eastAsia="標楷體" w:hAnsi="標楷體" w:cs="Arial" w:hint="eastAsia"/>
                <w:b/>
                <w:color w:val="000000"/>
              </w:rPr>
              <w:t>執行經費（元）</w:t>
            </w:r>
          </w:p>
        </w:tc>
      </w:tr>
      <w:tr w:rsidR="007E300C" w:rsidTr="008A7CB0">
        <w:tc>
          <w:tcPr>
            <w:tcW w:w="792" w:type="dxa"/>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12</w:t>
            </w:r>
          </w:p>
        </w:tc>
        <w:tc>
          <w:tcPr>
            <w:tcW w:w="3060" w:type="dxa"/>
            <w:tcBorders>
              <w:lef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108</w:t>
            </w:r>
            <w:r>
              <w:rPr>
                <w:rFonts w:ascii="標楷體" w:eastAsia="標楷體" w:hAnsi="標楷體" w:hint="eastAsia"/>
                <w:color w:val="000000"/>
              </w:rPr>
              <w:t>戶外教育到校一日遊</w:t>
            </w:r>
          </w:p>
        </w:tc>
        <w:tc>
          <w:tcPr>
            <w:tcW w:w="1813" w:type="dxa"/>
            <w:tcBorders>
              <w:lef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永樂國小</w:t>
            </w:r>
          </w:p>
        </w:tc>
        <w:tc>
          <w:tcPr>
            <w:tcW w:w="1418" w:type="dxa"/>
            <w:tcBorders>
              <w:lef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冬山國小</w:t>
            </w:r>
          </w:p>
        </w:tc>
        <w:tc>
          <w:tcPr>
            <w:tcW w:w="992" w:type="dxa"/>
            <w:tcBorders>
              <w:lef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25</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14815</w:t>
            </w:r>
          </w:p>
        </w:tc>
      </w:tr>
      <w:tr w:rsidR="007E300C" w:rsidTr="008A7CB0">
        <w:tc>
          <w:tcPr>
            <w:tcW w:w="792" w:type="dxa"/>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12</w:t>
            </w:r>
          </w:p>
        </w:tc>
        <w:tc>
          <w:tcPr>
            <w:tcW w:w="3060" w:type="dxa"/>
            <w:tcBorders>
              <w:lef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108</w:t>
            </w:r>
            <w:r>
              <w:rPr>
                <w:rFonts w:ascii="標楷體" w:eastAsia="標楷體" w:hAnsi="標楷體" w:hint="eastAsia"/>
                <w:color w:val="000000"/>
              </w:rPr>
              <w:t>戶外教育到校一日遊</w:t>
            </w:r>
          </w:p>
        </w:tc>
        <w:tc>
          <w:tcPr>
            <w:tcW w:w="1813" w:type="dxa"/>
            <w:tcBorders>
              <w:lef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永樂國小</w:t>
            </w:r>
          </w:p>
        </w:tc>
        <w:tc>
          <w:tcPr>
            <w:tcW w:w="1418" w:type="dxa"/>
            <w:tcBorders>
              <w:lef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育英國小</w:t>
            </w:r>
          </w:p>
        </w:tc>
        <w:tc>
          <w:tcPr>
            <w:tcW w:w="992" w:type="dxa"/>
            <w:tcBorders>
              <w:lef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44</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28878</w:t>
            </w:r>
          </w:p>
        </w:tc>
      </w:tr>
      <w:tr w:rsidR="007E300C" w:rsidTr="008A7CB0">
        <w:tc>
          <w:tcPr>
            <w:tcW w:w="792" w:type="dxa"/>
            <w:tcBorders>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12</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探索律動教學</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永樂國小四〜六年級學生</w:t>
            </w:r>
          </w:p>
        </w:tc>
        <w:tc>
          <w:tcPr>
            <w:tcW w:w="992" w:type="dxa"/>
            <w:tcBorders>
              <w:left w:val="single" w:sz="4" w:space="0" w:color="000000"/>
              <w:right w:val="single" w:sz="4" w:space="0" w:color="000000"/>
            </w:tcBorders>
            <w:tcMar>
              <w:left w:w="50" w:type="dxa"/>
            </w:tcMar>
          </w:tcPr>
          <w:p w:rsidR="007E300C" w:rsidRPr="00A51577" w:rsidRDefault="007E300C" w:rsidP="002E2068">
            <w:pPr>
              <w:pStyle w:val="a7"/>
              <w:spacing w:before="0" w:after="0"/>
              <w:rPr>
                <w:rFonts w:ascii="標楷體" w:eastAsia="標楷體" w:hAnsi="標楷體"/>
                <w:color w:val="000000"/>
              </w:rPr>
            </w:pPr>
            <w:r>
              <w:rPr>
                <w:rFonts w:ascii="標楷體" w:eastAsia="標楷體" w:hAnsi="標楷體"/>
                <w:color w:val="000000"/>
              </w:rPr>
              <w:t>32</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38400</w:t>
            </w:r>
          </w:p>
        </w:tc>
      </w:tr>
      <w:tr w:rsidR="007E300C" w:rsidTr="008A7CB0">
        <w:tc>
          <w:tcPr>
            <w:tcW w:w="792" w:type="dxa"/>
            <w:tcBorders>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01</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color w:val="000000"/>
              </w:rPr>
              <w:t>108</w:t>
            </w:r>
            <w:r>
              <w:rPr>
                <w:rFonts w:ascii="標楷體" w:eastAsia="標楷體" w:hAnsi="標楷體" w:hint="eastAsia"/>
                <w:color w:val="000000"/>
              </w:rPr>
              <w:t>戶外教育到校一日遊</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永樂國小</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學進國小</w:t>
            </w:r>
          </w:p>
        </w:tc>
        <w:tc>
          <w:tcPr>
            <w:tcW w:w="992"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19</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14782</w:t>
            </w:r>
          </w:p>
        </w:tc>
      </w:tr>
      <w:tr w:rsidR="007E300C" w:rsidTr="008A7CB0">
        <w:tc>
          <w:tcPr>
            <w:tcW w:w="792" w:type="dxa"/>
            <w:tcBorders>
              <w:right w:val="single" w:sz="4" w:space="0" w:color="000000"/>
            </w:tcBorders>
            <w:tcMar>
              <w:left w:w="50" w:type="dxa"/>
            </w:tcMar>
          </w:tcPr>
          <w:p w:rsidR="007E300C" w:rsidRDefault="007E300C" w:rsidP="00F177C9">
            <w:pPr>
              <w:pStyle w:val="a7"/>
              <w:spacing w:before="0" w:after="0"/>
              <w:rPr>
                <w:rFonts w:ascii="標楷體" w:eastAsia="標楷體" w:hAnsi="標楷體"/>
                <w:color w:val="000000"/>
              </w:rPr>
            </w:pPr>
            <w:r>
              <w:rPr>
                <w:rFonts w:ascii="標楷體" w:eastAsia="標楷體" w:hAnsi="標楷體"/>
                <w:color w:val="000000"/>
              </w:rPr>
              <w:t>02</w:t>
            </w:r>
          </w:p>
        </w:tc>
        <w:tc>
          <w:tcPr>
            <w:tcW w:w="3060"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hint="eastAsia"/>
                <w:color w:val="000000"/>
              </w:rPr>
              <w:t>九石猴奇蹟裝置藝術課程</w:t>
            </w:r>
          </w:p>
        </w:tc>
        <w:tc>
          <w:tcPr>
            <w:tcW w:w="1813"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hint="eastAsia"/>
                <w:color w:val="000000"/>
              </w:rPr>
              <w:t>永樂國小</w:t>
            </w:r>
          </w:p>
        </w:tc>
        <w:tc>
          <w:tcPr>
            <w:tcW w:w="1418"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hint="eastAsia"/>
                <w:color w:val="000000"/>
              </w:rPr>
              <w:t>永樂國小一〜六年級學生</w:t>
            </w:r>
          </w:p>
        </w:tc>
        <w:tc>
          <w:tcPr>
            <w:tcW w:w="992"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color w:val="000000"/>
              </w:rPr>
              <w:t>49</w:t>
            </w:r>
          </w:p>
        </w:tc>
        <w:tc>
          <w:tcPr>
            <w:tcW w:w="1561"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color w:val="000000"/>
              </w:rPr>
              <w:t>47370</w:t>
            </w:r>
          </w:p>
        </w:tc>
      </w:tr>
      <w:tr w:rsidR="007E300C" w:rsidTr="008A7CB0">
        <w:tc>
          <w:tcPr>
            <w:tcW w:w="792" w:type="dxa"/>
            <w:tcBorders>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color w:val="000000"/>
              </w:rPr>
              <w:t>03</w:t>
            </w:r>
          </w:p>
        </w:tc>
        <w:tc>
          <w:tcPr>
            <w:tcW w:w="3060"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hint="eastAsia"/>
                <w:color w:val="000000"/>
              </w:rPr>
              <w:t>西帽山返校教師增能研習</w:t>
            </w:r>
          </w:p>
        </w:tc>
        <w:tc>
          <w:tcPr>
            <w:tcW w:w="1813"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hint="eastAsia"/>
                <w:color w:val="000000"/>
              </w:rPr>
              <w:t>西帽山</w:t>
            </w:r>
            <w:r>
              <w:rPr>
                <w:rFonts w:ascii="標楷體" w:eastAsia="標楷體" w:hAnsi="標楷體"/>
                <w:color w:val="000000"/>
              </w:rPr>
              <w:t>+</w:t>
            </w:r>
            <w:r>
              <w:rPr>
                <w:rFonts w:ascii="標楷體" w:eastAsia="標楷體" w:hAnsi="標楷體" w:hint="eastAsia"/>
                <w:color w:val="000000"/>
              </w:rPr>
              <w:t>粗坑溪</w:t>
            </w:r>
          </w:p>
        </w:tc>
        <w:tc>
          <w:tcPr>
            <w:tcW w:w="1418"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hint="eastAsia"/>
                <w:color w:val="000000"/>
              </w:rPr>
              <w:t>永樂國小教師</w:t>
            </w:r>
          </w:p>
        </w:tc>
        <w:tc>
          <w:tcPr>
            <w:tcW w:w="992"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color w:val="000000"/>
              </w:rPr>
              <w:t>12</w:t>
            </w:r>
          </w:p>
        </w:tc>
        <w:tc>
          <w:tcPr>
            <w:tcW w:w="1561"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color w:val="000000"/>
              </w:rPr>
              <w:t>2400</w:t>
            </w:r>
          </w:p>
        </w:tc>
      </w:tr>
      <w:tr w:rsidR="007E300C" w:rsidTr="008A7CB0">
        <w:tc>
          <w:tcPr>
            <w:tcW w:w="792" w:type="dxa"/>
            <w:tcBorders>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color w:val="000000"/>
              </w:rPr>
              <w:t>03</w:t>
            </w:r>
          </w:p>
        </w:tc>
        <w:tc>
          <w:tcPr>
            <w:tcW w:w="3060"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hint="eastAsia"/>
                <w:color w:val="000000"/>
              </w:rPr>
              <w:t>西帽山返校立碑</w:t>
            </w:r>
          </w:p>
        </w:tc>
        <w:tc>
          <w:tcPr>
            <w:tcW w:w="1813"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hint="eastAsia"/>
                <w:color w:val="000000"/>
              </w:rPr>
              <w:t>西帽山</w:t>
            </w:r>
            <w:r>
              <w:rPr>
                <w:rFonts w:ascii="標楷體" w:eastAsia="標楷體" w:hAnsi="標楷體"/>
                <w:color w:val="000000"/>
              </w:rPr>
              <w:t>+</w:t>
            </w:r>
            <w:r>
              <w:rPr>
                <w:rFonts w:ascii="標楷體" w:eastAsia="標楷體" w:hAnsi="標楷體" w:hint="eastAsia"/>
                <w:color w:val="000000"/>
              </w:rPr>
              <w:t>粗坑溪</w:t>
            </w:r>
          </w:p>
        </w:tc>
        <w:tc>
          <w:tcPr>
            <w:tcW w:w="1418"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hint="eastAsia"/>
                <w:color w:val="000000"/>
              </w:rPr>
              <w:t>社區民眾</w:t>
            </w:r>
          </w:p>
        </w:tc>
        <w:tc>
          <w:tcPr>
            <w:tcW w:w="992"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color w:val="000000"/>
              </w:rPr>
              <w:t>80</w:t>
            </w:r>
          </w:p>
        </w:tc>
        <w:tc>
          <w:tcPr>
            <w:tcW w:w="1561" w:type="dxa"/>
            <w:tcBorders>
              <w:left w:val="single" w:sz="4" w:space="0" w:color="000000"/>
              <w:right w:val="single" w:sz="4" w:space="0" w:color="000000"/>
            </w:tcBorders>
            <w:tcMar>
              <w:left w:w="50" w:type="dxa"/>
            </w:tcMar>
          </w:tcPr>
          <w:p w:rsidR="007E300C" w:rsidRDefault="007E300C" w:rsidP="006F282E">
            <w:pPr>
              <w:pStyle w:val="a7"/>
              <w:spacing w:before="0" w:after="0"/>
              <w:rPr>
                <w:rFonts w:ascii="標楷體" w:eastAsia="標楷體" w:hAnsi="標楷體"/>
                <w:color w:val="000000"/>
              </w:rPr>
            </w:pPr>
            <w:r>
              <w:rPr>
                <w:rFonts w:ascii="標楷體" w:eastAsia="標楷體" w:hAnsi="標楷體"/>
                <w:color w:val="000000"/>
              </w:rPr>
              <w:t>23690</w:t>
            </w:r>
          </w:p>
        </w:tc>
      </w:tr>
      <w:tr w:rsidR="007E300C" w:rsidTr="008A7CB0">
        <w:tc>
          <w:tcPr>
            <w:tcW w:w="792" w:type="dxa"/>
            <w:tcBorders>
              <w:right w:val="single" w:sz="4" w:space="0" w:color="000000"/>
            </w:tcBorders>
            <w:tcMar>
              <w:left w:w="50" w:type="dxa"/>
            </w:tcMar>
          </w:tcPr>
          <w:p w:rsidR="007E300C" w:rsidRDefault="007E300C" w:rsidP="00D833F0">
            <w:pPr>
              <w:pStyle w:val="a7"/>
              <w:spacing w:before="0" w:after="0"/>
              <w:rPr>
                <w:rFonts w:ascii="標楷體" w:eastAsia="標楷體" w:hAnsi="標楷體"/>
                <w:color w:val="000000"/>
              </w:rPr>
            </w:pPr>
            <w:r>
              <w:rPr>
                <w:rFonts w:ascii="標楷體" w:eastAsia="標楷體" w:hAnsi="標楷體"/>
                <w:color w:val="000000"/>
              </w:rPr>
              <w:t>04</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校園生態昆蟲觀察箱教學</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永樂國小一〜二年級學生</w:t>
            </w:r>
          </w:p>
        </w:tc>
        <w:tc>
          <w:tcPr>
            <w:tcW w:w="992" w:type="dxa"/>
            <w:tcBorders>
              <w:left w:val="single" w:sz="4" w:space="0" w:color="000000"/>
              <w:right w:val="single" w:sz="4" w:space="0" w:color="000000"/>
            </w:tcBorders>
            <w:tcMar>
              <w:left w:w="50" w:type="dxa"/>
            </w:tcMar>
          </w:tcPr>
          <w:p w:rsidR="007E300C" w:rsidRPr="00AC779F" w:rsidRDefault="007E300C" w:rsidP="002E2068">
            <w:pPr>
              <w:pStyle w:val="a7"/>
              <w:spacing w:before="0" w:after="0"/>
              <w:rPr>
                <w:rFonts w:ascii="標楷體" w:eastAsia="標楷體" w:hAnsi="標楷體"/>
                <w:color w:val="000000"/>
              </w:rPr>
            </w:pPr>
            <w:r>
              <w:rPr>
                <w:rFonts w:ascii="標楷體" w:eastAsia="標楷體" w:hAnsi="標楷體"/>
                <w:color w:val="000000"/>
              </w:rPr>
              <w:t>14</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1310</w:t>
            </w:r>
          </w:p>
        </w:tc>
      </w:tr>
      <w:tr w:rsidR="007E300C" w:rsidTr="008A7CB0">
        <w:tc>
          <w:tcPr>
            <w:tcW w:w="792" w:type="dxa"/>
            <w:tcBorders>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06</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畢業典禮畢業生攀樹表演</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永樂國小六年級學生</w:t>
            </w:r>
          </w:p>
        </w:tc>
        <w:tc>
          <w:tcPr>
            <w:tcW w:w="992"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11</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2400</w:t>
            </w:r>
          </w:p>
        </w:tc>
      </w:tr>
      <w:tr w:rsidR="007E300C" w:rsidTr="008A7CB0">
        <w:tc>
          <w:tcPr>
            <w:tcW w:w="792" w:type="dxa"/>
            <w:tcBorders>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06</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台泥</w:t>
            </w:r>
            <w:r>
              <w:rPr>
                <w:rFonts w:ascii="標楷體" w:eastAsia="標楷體" w:hAnsi="標楷體"/>
                <w:color w:val="000000"/>
              </w:rPr>
              <w:t>DAKA</w:t>
            </w:r>
            <w:r>
              <w:rPr>
                <w:rFonts w:ascii="標楷體" w:eastAsia="標楷體" w:hAnsi="標楷體" w:hint="eastAsia"/>
                <w:color w:val="000000"/>
              </w:rPr>
              <w:t>港電廠三合一循環經濟園區參訪</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台泥</w:t>
            </w:r>
            <w:r>
              <w:rPr>
                <w:rFonts w:ascii="標楷體" w:eastAsia="標楷體" w:hAnsi="標楷體"/>
                <w:color w:val="000000"/>
              </w:rPr>
              <w:t>DAKA</w:t>
            </w:r>
            <w:r>
              <w:rPr>
                <w:rFonts w:ascii="標楷體" w:eastAsia="標楷體" w:hAnsi="標楷體" w:hint="eastAsia"/>
                <w:color w:val="000000"/>
              </w:rPr>
              <w:t>園區</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永樂國小</w:t>
            </w:r>
          </w:p>
        </w:tc>
        <w:tc>
          <w:tcPr>
            <w:tcW w:w="992"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27</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2806</w:t>
            </w:r>
          </w:p>
        </w:tc>
      </w:tr>
      <w:tr w:rsidR="007E300C" w:rsidTr="008A7CB0">
        <w:tc>
          <w:tcPr>
            <w:tcW w:w="792" w:type="dxa"/>
            <w:tcBorders>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07</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color w:val="000000"/>
              </w:rPr>
              <w:t>108</w:t>
            </w:r>
            <w:r>
              <w:rPr>
                <w:rFonts w:ascii="標楷體" w:eastAsia="標楷體" w:hAnsi="標楷體" w:hint="eastAsia"/>
                <w:color w:val="000000"/>
              </w:rPr>
              <w:t>戶外教育到校一日遊</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永樂國小</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平等國小</w:t>
            </w:r>
          </w:p>
        </w:tc>
        <w:tc>
          <w:tcPr>
            <w:tcW w:w="992"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20</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10103</w:t>
            </w:r>
          </w:p>
        </w:tc>
      </w:tr>
      <w:tr w:rsidR="007E300C" w:rsidTr="008A7CB0">
        <w:tc>
          <w:tcPr>
            <w:tcW w:w="792" w:type="dxa"/>
            <w:tcBorders>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07</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color w:val="000000"/>
              </w:rPr>
              <w:t>108</w:t>
            </w:r>
            <w:r>
              <w:rPr>
                <w:rFonts w:ascii="標楷體" w:eastAsia="標楷體" w:hAnsi="標楷體" w:hint="eastAsia"/>
                <w:color w:val="000000"/>
              </w:rPr>
              <w:t>戶外教育到校一日遊</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永樂國小</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梗枋國小</w:t>
            </w:r>
          </w:p>
        </w:tc>
        <w:tc>
          <w:tcPr>
            <w:tcW w:w="992"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35</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22005</w:t>
            </w:r>
          </w:p>
        </w:tc>
      </w:tr>
      <w:tr w:rsidR="007E300C" w:rsidTr="008A7CB0">
        <w:tc>
          <w:tcPr>
            <w:tcW w:w="792" w:type="dxa"/>
            <w:tcBorders>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10</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color w:val="000000"/>
              </w:rPr>
              <w:t>2020</w:t>
            </w:r>
            <w:r>
              <w:rPr>
                <w:rFonts w:ascii="標楷體" w:eastAsia="標楷體" w:hAnsi="標楷體" w:hint="eastAsia"/>
                <w:color w:val="000000"/>
              </w:rPr>
              <w:t>宜蘭縣戶外教育博覽會</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林業文化園區</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pPr>
            <w:r>
              <w:rPr>
                <w:rFonts w:ascii="標楷體" w:eastAsia="標楷體" w:hAnsi="標楷體" w:hint="eastAsia"/>
                <w:color w:val="000000"/>
              </w:rPr>
              <w:t>民眾</w:t>
            </w:r>
          </w:p>
        </w:tc>
        <w:tc>
          <w:tcPr>
            <w:tcW w:w="992"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150</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6400</w:t>
            </w:r>
          </w:p>
        </w:tc>
      </w:tr>
      <w:tr w:rsidR="007E300C" w:rsidTr="008A7CB0">
        <w:tc>
          <w:tcPr>
            <w:tcW w:w="792" w:type="dxa"/>
            <w:tcBorders>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11</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望遠鏡社區生態觀察教學</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永樂國小一〜四年級學生</w:t>
            </w:r>
          </w:p>
        </w:tc>
        <w:tc>
          <w:tcPr>
            <w:tcW w:w="992" w:type="dxa"/>
            <w:tcBorders>
              <w:left w:val="single" w:sz="4" w:space="0" w:color="000000"/>
              <w:right w:val="single" w:sz="4" w:space="0" w:color="000000"/>
            </w:tcBorders>
            <w:tcMar>
              <w:left w:w="50" w:type="dxa"/>
            </w:tcMar>
          </w:tcPr>
          <w:p w:rsidR="007E300C" w:rsidRPr="001C39B2" w:rsidRDefault="007E300C" w:rsidP="002E2068">
            <w:pPr>
              <w:pStyle w:val="a7"/>
              <w:spacing w:before="0" w:after="0"/>
              <w:rPr>
                <w:rFonts w:ascii="標楷體" w:eastAsia="標楷體" w:hAnsi="標楷體"/>
                <w:color w:val="000000"/>
              </w:rPr>
            </w:pPr>
            <w:r>
              <w:rPr>
                <w:rFonts w:ascii="標楷體" w:eastAsia="標楷體" w:hAnsi="標楷體"/>
                <w:color w:val="000000"/>
              </w:rPr>
              <w:t>25</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7500</w:t>
            </w:r>
          </w:p>
        </w:tc>
      </w:tr>
      <w:tr w:rsidR="007E300C" w:rsidTr="008A7CB0">
        <w:tc>
          <w:tcPr>
            <w:tcW w:w="792" w:type="dxa"/>
            <w:tcBorders>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12</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失親兒基金會利澤簡活動中心攀岩體驗</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利澤社區</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永樂國小一〜六年級學生</w:t>
            </w:r>
          </w:p>
        </w:tc>
        <w:tc>
          <w:tcPr>
            <w:tcW w:w="992" w:type="dxa"/>
            <w:tcBorders>
              <w:left w:val="single" w:sz="4" w:space="0" w:color="000000"/>
              <w:right w:val="single" w:sz="4" w:space="0" w:color="000000"/>
            </w:tcBorders>
            <w:tcMar>
              <w:left w:w="50" w:type="dxa"/>
            </w:tcMar>
          </w:tcPr>
          <w:p w:rsidR="007E300C" w:rsidRPr="0079328E" w:rsidRDefault="007E300C" w:rsidP="002E2068">
            <w:pPr>
              <w:pStyle w:val="a7"/>
              <w:spacing w:before="0" w:after="0"/>
              <w:rPr>
                <w:rFonts w:ascii="標楷體" w:eastAsia="標楷體" w:hAnsi="標楷體"/>
                <w:color w:val="000000"/>
              </w:rPr>
            </w:pPr>
            <w:r>
              <w:rPr>
                <w:rFonts w:ascii="標楷體" w:eastAsia="標楷體" w:hAnsi="標楷體"/>
                <w:color w:val="000000"/>
              </w:rPr>
              <w:t>38</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8000</w:t>
            </w:r>
          </w:p>
        </w:tc>
      </w:tr>
      <w:tr w:rsidR="007E300C" w:rsidTr="008A7CB0">
        <w:tc>
          <w:tcPr>
            <w:tcW w:w="792" w:type="dxa"/>
            <w:tcBorders>
              <w:right w:val="single" w:sz="4" w:space="0" w:color="000000"/>
            </w:tcBorders>
            <w:tcMar>
              <w:left w:w="50" w:type="dxa"/>
            </w:tcMar>
          </w:tcPr>
          <w:p w:rsidR="007E300C" w:rsidRDefault="007E300C" w:rsidP="00CC699B">
            <w:pPr>
              <w:pStyle w:val="a7"/>
              <w:spacing w:before="0" w:after="0"/>
              <w:rPr>
                <w:rFonts w:ascii="標楷體" w:eastAsia="標楷體" w:hAnsi="標楷體"/>
                <w:color w:val="000000"/>
              </w:rPr>
            </w:pPr>
            <w:r>
              <w:rPr>
                <w:rFonts w:ascii="標楷體" w:eastAsia="標楷體" w:hAnsi="標楷體"/>
                <w:color w:val="000000"/>
              </w:rPr>
              <w:t>12</w:t>
            </w:r>
          </w:p>
        </w:tc>
        <w:tc>
          <w:tcPr>
            <w:tcW w:w="3060"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教學成果發表</w:t>
            </w:r>
          </w:p>
        </w:tc>
        <w:tc>
          <w:tcPr>
            <w:tcW w:w="1813"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w:t>
            </w:r>
          </w:p>
        </w:tc>
        <w:tc>
          <w:tcPr>
            <w:tcW w:w="1418"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hint="eastAsia"/>
                <w:color w:val="000000"/>
              </w:rPr>
              <w:t>永樂國小一〜六年級學生</w:t>
            </w:r>
          </w:p>
        </w:tc>
        <w:tc>
          <w:tcPr>
            <w:tcW w:w="992"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38</w:t>
            </w:r>
          </w:p>
        </w:tc>
        <w:tc>
          <w:tcPr>
            <w:tcW w:w="1561" w:type="dxa"/>
            <w:tcBorders>
              <w:left w:val="single" w:sz="4" w:space="0" w:color="000000"/>
              <w:right w:val="single" w:sz="4" w:space="0" w:color="000000"/>
            </w:tcBorders>
            <w:tcMar>
              <w:left w:w="50" w:type="dxa"/>
            </w:tcMar>
          </w:tcPr>
          <w:p w:rsidR="007E300C" w:rsidRDefault="007E300C" w:rsidP="002E2068">
            <w:pPr>
              <w:pStyle w:val="a7"/>
              <w:spacing w:before="0" w:after="0"/>
              <w:rPr>
                <w:rFonts w:ascii="標楷體" w:eastAsia="標楷體" w:hAnsi="標楷體"/>
                <w:color w:val="000000"/>
              </w:rPr>
            </w:pPr>
            <w:r>
              <w:rPr>
                <w:rFonts w:ascii="標楷體" w:eastAsia="標楷體" w:hAnsi="標楷體"/>
                <w:color w:val="000000"/>
              </w:rPr>
              <w:t>2150</w:t>
            </w:r>
          </w:p>
        </w:tc>
      </w:tr>
    </w:tbl>
    <w:p w:rsidR="007E300C" w:rsidRDefault="007E300C" w:rsidP="00D9336D">
      <w:pPr>
        <w:spacing w:beforeLines="50" w:afterLines="50" w:line="320" w:lineRule="exact"/>
        <w:rPr>
          <w:rFonts w:ascii="標楷體" w:eastAsia="標楷體" w:hAnsi="標楷體"/>
          <w:b/>
        </w:rPr>
      </w:pPr>
      <w:r>
        <w:rPr>
          <w:rFonts w:ascii="標楷體" w:eastAsia="標楷體" w:hAnsi="標楷體" w:hint="eastAsia"/>
        </w:rPr>
        <w:t>（二）紀錄照片</w:t>
      </w:r>
    </w:p>
    <w:tbl>
      <w:tblPr>
        <w:tblW w:w="9854" w:type="dxa"/>
        <w:tblInd w:w="-5" w:type="dxa"/>
        <w:tblBorders>
          <w:top w:val="single" w:sz="4" w:space="0" w:color="000000"/>
          <w:left w:val="single" w:sz="4" w:space="0" w:color="000000"/>
          <w:bottom w:val="single" w:sz="4" w:space="0" w:color="000000"/>
          <w:insideH w:val="single" w:sz="4" w:space="0" w:color="000000"/>
        </w:tblBorders>
        <w:tblCellMar>
          <w:left w:w="103" w:type="dxa"/>
        </w:tblCellMar>
        <w:tblLook w:val="00A0"/>
      </w:tblPr>
      <w:tblGrid>
        <w:gridCol w:w="5853"/>
        <w:gridCol w:w="5607"/>
      </w:tblGrid>
      <w:tr w:rsidR="007E300C" w:rsidTr="00647326">
        <w:trPr>
          <w:trHeight w:val="2731"/>
        </w:trPr>
        <w:tc>
          <w:tcPr>
            <w:tcW w:w="4972" w:type="dxa"/>
            <w:tcMar>
              <w:left w:w="103" w:type="dxa"/>
            </w:tcMar>
          </w:tcPr>
          <w:p w:rsidR="007E300C" w:rsidRDefault="007E300C" w:rsidP="006D508A">
            <w:pPr>
              <w:autoSpaceDE w:val="0"/>
              <w:snapToGrid w:val="0"/>
              <w:jc w:val="center"/>
            </w:pPr>
            <w:r w:rsidRPr="005957D0">
              <w:rPr>
                <w:rFonts w:ascii="標楷體" w:eastAsia="標楷體" w:hAnsi="標楷體" w:cs="標楷體"/>
                <w:noProof/>
                <w:color w:val="000000"/>
                <w:szCs w:val="22"/>
              </w:rPr>
              <w:pict>
                <v:shape id="圖片 6" o:spid="_x0000_i1025" type="#_x0000_t75" style="width:226.2pt;height:169.2pt;visibility:visible">
                  <v:imagedata r:id="rId27" o:title=""/>
                </v:shape>
              </w:pic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jc w:val="center"/>
            </w:pPr>
            <w:r w:rsidRPr="005957D0">
              <w:rPr>
                <w:rFonts w:ascii="標楷體" w:eastAsia="標楷體" w:hAnsi="標楷體" w:cs="標楷體"/>
                <w:noProof/>
                <w:color w:val="000000"/>
                <w:szCs w:val="22"/>
              </w:rPr>
              <w:pict>
                <v:shape id="圖片 9" o:spid="_x0000_i1026" type="#_x0000_t75" style="width:226.2pt;height:169.2pt;visibility:visible">
                  <v:imagedata r:id="rId28" o:title=""/>
                </v:shape>
              </w:pict>
            </w:r>
          </w:p>
        </w:tc>
      </w:tr>
      <w:tr w:rsidR="007E300C" w:rsidTr="00647326">
        <w:trPr>
          <w:trHeight w:val="458"/>
        </w:trPr>
        <w:tc>
          <w:tcPr>
            <w:tcW w:w="4972" w:type="dxa"/>
            <w:tcMar>
              <w:left w:w="103" w:type="dxa"/>
            </w:tcMar>
          </w:tcPr>
          <w:p w:rsidR="007E300C" w:rsidRDefault="007E300C" w:rsidP="006D508A">
            <w:pPr>
              <w:autoSpaceDE w:val="0"/>
              <w:snapToGrid w:val="0"/>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1081212</w:t>
            </w:r>
            <w:r>
              <w:rPr>
                <w:rFonts w:ascii="標楷體" w:eastAsia="標楷體" w:hAnsi="標楷體" w:cs="標楷體" w:hint="eastAsia"/>
                <w:color w:val="000000"/>
                <w:sz w:val="28"/>
                <w:szCs w:val="22"/>
                <w:lang w:val="zh-TW"/>
              </w:rPr>
              <w:t>冬山國小到校一日遊</w: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jc w:val="center"/>
            </w:pPr>
            <w:r>
              <w:rPr>
                <w:rFonts w:ascii="標楷體" w:eastAsia="標楷體" w:hAnsi="標楷體" w:cs="標楷體"/>
                <w:color w:val="000000"/>
                <w:sz w:val="28"/>
                <w:szCs w:val="22"/>
              </w:rPr>
              <w:t>1081212</w:t>
            </w:r>
            <w:r>
              <w:rPr>
                <w:rFonts w:ascii="標楷體" w:eastAsia="標楷體" w:hAnsi="標楷體" w:cs="標楷體" w:hint="eastAsia"/>
                <w:color w:val="000000"/>
                <w:sz w:val="28"/>
                <w:szCs w:val="22"/>
              </w:rPr>
              <w:t>冬山國小到校一日遊</w:t>
            </w:r>
          </w:p>
        </w:tc>
      </w:tr>
      <w:tr w:rsidR="007E300C" w:rsidTr="00647326">
        <w:trPr>
          <w:trHeight w:val="458"/>
        </w:trPr>
        <w:tc>
          <w:tcPr>
            <w:tcW w:w="4972" w:type="dxa"/>
            <w:tcMar>
              <w:left w:w="103" w:type="dxa"/>
            </w:tcMar>
          </w:tcPr>
          <w:p w:rsidR="007E300C" w:rsidRDefault="007E300C" w:rsidP="006D508A">
            <w:pPr>
              <w:autoSpaceDE w:val="0"/>
              <w:snapToGrid w:val="0"/>
              <w:jc w:val="center"/>
              <w:rPr>
                <w:rFonts w:ascii="標楷體" w:eastAsia="標楷體" w:hAnsi="標楷體" w:cs="標楷體"/>
                <w:color w:val="000000"/>
                <w:sz w:val="28"/>
                <w:lang w:val="zh-TW"/>
              </w:rPr>
            </w:pPr>
            <w:r w:rsidRPr="005957D0">
              <w:rPr>
                <w:rFonts w:ascii="標楷體" w:eastAsia="標楷體" w:hAnsi="標楷體" w:cs="標楷體"/>
                <w:noProof/>
                <w:color w:val="000000"/>
                <w:sz w:val="28"/>
                <w:szCs w:val="22"/>
              </w:rPr>
              <w:pict>
                <v:shape id="圖片 20" o:spid="_x0000_i1027" type="#_x0000_t75" style="width:226.2pt;height:169.2pt;visibility:visible">
                  <v:imagedata r:id="rId29" o:title=""/>
                </v:shape>
              </w:pic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jc w:val="center"/>
              <w:rPr>
                <w:rFonts w:ascii="標楷體" w:eastAsia="標楷體" w:hAnsi="標楷體" w:cs="標楷體"/>
                <w:color w:val="000000"/>
                <w:sz w:val="28"/>
              </w:rPr>
            </w:pPr>
            <w:r w:rsidRPr="005957D0">
              <w:rPr>
                <w:rFonts w:ascii="標楷體" w:eastAsia="標楷體" w:hAnsi="標楷體" w:cs="標楷體"/>
                <w:noProof/>
                <w:color w:val="000000"/>
                <w:szCs w:val="22"/>
              </w:rPr>
              <w:pict>
                <v:shape id="圖片 21" o:spid="_x0000_i1028" type="#_x0000_t75" style="width:226.2pt;height:169.2pt;visibility:visible">
                  <v:imagedata r:id="rId30" o:title=""/>
                </v:shape>
              </w:pict>
            </w:r>
          </w:p>
        </w:tc>
      </w:tr>
      <w:tr w:rsidR="007E300C" w:rsidTr="00647326">
        <w:trPr>
          <w:trHeight w:val="458"/>
        </w:trPr>
        <w:tc>
          <w:tcPr>
            <w:tcW w:w="4972" w:type="dxa"/>
            <w:tcMar>
              <w:left w:w="103" w:type="dxa"/>
            </w:tcMar>
          </w:tcPr>
          <w:p w:rsidR="007E300C" w:rsidRDefault="007E300C" w:rsidP="006F282E">
            <w:pPr>
              <w:autoSpaceDE w:val="0"/>
              <w:snapToGrid w:val="0"/>
              <w:rPr>
                <w:rFonts w:ascii="標楷體" w:eastAsia="標楷體" w:hAnsi="標楷體" w:cs="新細明體;PMingLiU"/>
                <w:color w:val="000000"/>
                <w:sz w:val="28"/>
                <w:lang w:val="zh-TW"/>
              </w:rPr>
            </w:pPr>
            <w:r>
              <w:rPr>
                <w:rFonts w:ascii="標楷體" w:eastAsia="標楷體" w:hAnsi="標楷體" w:cs="新細明體;PMingLiU"/>
                <w:color w:val="000000"/>
                <w:sz w:val="28"/>
                <w:szCs w:val="22"/>
                <w:lang w:val="zh-TW"/>
              </w:rPr>
              <w:t>1081230-31</w:t>
            </w:r>
            <w:r>
              <w:rPr>
                <w:rFonts w:ascii="標楷體" w:eastAsia="標楷體" w:hAnsi="標楷體" w:cs="新細明體;PMingLiU" w:hint="eastAsia"/>
                <w:color w:val="000000"/>
                <w:sz w:val="28"/>
                <w:szCs w:val="22"/>
                <w:lang w:val="zh-TW"/>
              </w:rPr>
              <w:t>育英國小到校一日遊</w:t>
            </w:r>
          </w:p>
        </w:tc>
        <w:tc>
          <w:tcPr>
            <w:tcW w:w="4882" w:type="dxa"/>
            <w:tcBorders>
              <w:left w:val="single" w:sz="4" w:space="0" w:color="000000"/>
              <w:right w:val="single" w:sz="4" w:space="0" w:color="000000"/>
            </w:tcBorders>
            <w:tcMar>
              <w:left w:w="103" w:type="dxa"/>
            </w:tcMar>
          </w:tcPr>
          <w:p w:rsidR="007E300C" w:rsidRDefault="007E300C" w:rsidP="006F282E">
            <w:pPr>
              <w:autoSpaceDE w:val="0"/>
              <w:snapToGrid w:val="0"/>
              <w:jc w:val="center"/>
            </w:pPr>
            <w:r>
              <w:rPr>
                <w:rFonts w:ascii="標楷體" w:eastAsia="標楷體" w:hAnsi="標楷體" w:cs="標楷體"/>
                <w:color w:val="000000"/>
                <w:sz w:val="28"/>
                <w:szCs w:val="22"/>
                <w:lang w:val="zh-TW"/>
              </w:rPr>
              <w:t>1081230-31</w:t>
            </w:r>
            <w:r>
              <w:rPr>
                <w:rFonts w:ascii="標楷體" w:eastAsia="標楷體" w:hAnsi="標楷體" w:cs="標楷體" w:hint="eastAsia"/>
                <w:color w:val="000000"/>
                <w:sz w:val="28"/>
                <w:szCs w:val="22"/>
                <w:lang w:val="zh-TW"/>
              </w:rPr>
              <w:t>育英國小到校一日遊</w:t>
            </w:r>
          </w:p>
        </w:tc>
      </w:tr>
      <w:tr w:rsidR="007E300C" w:rsidTr="00647326">
        <w:trPr>
          <w:trHeight w:val="458"/>
        </w:trPr>
        <w:tc>
          <w:tcPr>
            <w:tcW w:w="4972" w:type="dxa"/>
            <w:tcMar>
              <w:left w:w="103" w:type="dxa"/>
            </w:tcMar>
          </w:tcPr>
          <w:p w:rsidR="007E300C" w:rsidRDefault="007E300C" w:rsidP="006D508A">
            <w:pPr>
              <w:autoSpaceDE w:val="0"/>
              <w:snapToGrid w:val="0"/>
              <w:jc w:val="center"/>
              <w:rPr>
                <w:rFonts w:ascii="標楷體" w:eastAsia="標楷體" w:hAnsi="標楷體" w:cs="標楷體"/>
                <w:color w:val="000000"/>
                <w:sz w:val="28"/>
                <w:lang w:val="zh-TW"/>
              </w:rPr>
            </w:pPr>
            <w:r w:rsidRPr="005957D0">
              <w:rPr>
                <w:rFonts w:ascii="標楷體" w:eastAsia="標楷體" w:hAnsi="標楷體" w:cs="標楷體"/>
                <w:noProof/>
                <w:color w:val="000000"/>
                <w:sz w:val="28"/>
                <w:szCs w:val="22"/>
              </w:rPr>
              <w:pict>
                <v:shape id="_x0000_i1029" type="#_x0000_t75" style="width:225.6pt;height:168pt;visibility:visible">
                  <v:imagedata r:id="rId31" o:title=""/>
                </v:shape>
              </w:pic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jc w:val="center"/>
              <w:rPr>
                <w:rFonts w:ascii="標楷體" w:eastAsia="標楷體" w:hAnsi="標楷體" w:cs="標楷體"/>
                <w:color w:val="000000"/>
                <w:sz w:val="28"/>
              </w:rPr>
            </w:pPr>
            <w:r w:rsidRPr="005957D0">
              <w:rPr>
                <w:rFonts w:ascii="標楷體" w:eastAsia="標楷體" w:hAnsi="標楷體" w:cs="標楷體"/>
                <w:noProof/>
                <w:color w:val="000000"/>
                <w:sz w:val="28"/>
                <w:szCs w:val="22"/>
              </w:rPr>
              <w:pict>
                <v:shape id="_x0000_i1030" type="#_x0000_t75" style="width:223.8pt;height:168pt;visibility:visible">
                  <v:imagedata r:id="rId32" o:title=""/>
                </v:shape>
              </w:pict>
            </w:r>
          </w:p>
        </w:tc>
      </w:tr>
      <w:tr w:rsidR="007E300C" w:rsidTr="00647326">
        <w:trPr>
          <w:trHeight w:val="458"/>
        </w:trPr>
        <w:tc>
          <w:tcPr>
            <w:tcW w:w="4972" w:type="dxa"/>
            <w:tcMar>
              <w:left w:w="103" w:type="dxa"/>
            </w:tcMar>
          </w:tcPr>
          <w:p w:rsidR="007E300C" w:rsidRDefault="007E300C" w:rsidP="00FA4A86">
            <w:pPr>
              <w:autoSpaceDE w:val="0"/>
              <w:snapToGrid w:val="0"/>
              <w:spacing w:before="120" w:after="120"/>
              <w:jc w:val="center"/>
              <w:rPr>
                <w:rFonts w:ascii="標楷體" w:eastAsia="標楷體" w:hAnsi="標楷體" w:cs="標楷體"/>
                <w:color w:val="000000"/>
                <w:sz w:val="28"/>
                <w:lang w:val="zh-TW"/>
              </w:rPr>
            </w:pPr>
            <w:r>
              <w:rPr>
                <w:rFonts w:ascii="標楷體" w:eastAsia="標楷體" w:hAnsi="標楷體" w:cs="新細明體;PMingLiU"/>
                <w:color w:val="000000"/>
                <w:sz w:val="28"/>
                <w:szCs w:val="22"/>
                <w:lang w:val="zh-TW"/>
              </w:rPr>
              <w:t>108</w:t>
            </w:r>
            <w:r>
              <w:rPr>
                <w:rFonts w:ascii="標楷體" w:eastAsia="標楷體" w:hAnsi="標楷體" w:cs="新細明體;PMingLiU" w:hint="eastAsia"/>
                <w:color w:val="000000"/>
                <w:sz w:val="28"/>
                <w:szCs w:val="22"/>
                <w:lang w:val="zh-TW"/>
              </w:rPr>
              <w:t>學年一〜六年級特色課程探索律動教學</w:t>
            </w:r>
          </w:p>
        </w:tc>
        <w:tc>
          <w:tcPr>
            <w:tcW w:w="4882" w:type="dxa"/>
            <w:tcBorders>
              <w:left w:val="single" w:sz="4" w:space="0" w:color="000000"/>
              <w:right w:val="single" w:sz="4" w:space="0" w:color="000000"/>
            </w:tcBorders>
            <w:tcMar>
              <w:left w:w="103" w:type="dxa"/>
            </w:tcMar>
          </w:tcPr>
          <w:p w:rsidR="007E300C" w:rsidRDefault="007E300C" w:rsidP="00FA4A86">
            <w:pPr>
              <w:autoSpaceDE w:val="0"/>
              <w:snapToGrid w:val="0"/>
              <w:spacing w:before="120" w:after="120"/>
              <w:jc w:val="center"/>
              <w:rPr>
                <w:rFonts w:ascii="標楷體" w:eastAsia="標楷體" w:hAnsi="標楷體" w:cs="標楷體"/>
                <w:color w:val="000000"/>
                <w:sz w:val="28"/>
              </w:rPr>
            </w:pPr>
            <w:r>
              <w:rPr>
                <w:rFonts w:ascii="標楷體" w:eastAsia="標楷體" w:hAnsi="標楷體" w:cs="新細明體;PMingLiU"/>
                <w:color w:val="000000"/>
                <w:sz w:val="28"/>
                <w:szCs w:val="22"/>
                <w:lang w:val="zh-TW"/>
              </w:rPr>
              <w:t>108</w:t>
            </w:r>
            <w:r>
              <w:rPr>
                <w:rFonts w:ascii="標楷體" w:eastAsia="標楷體" w:hAnsi="標楷體" w:cs="新細明體;PMingLiU" w:hint="eastAsia"/>
                <w:color w:val="000000"/>
                <w:sz w:val="28"/>
                <w:szCs w:val="22"/>
                <w:lang w:val="zh-TW"/>
              </w:rPr>
              <w:t>學年一〜六年級特色課程探索律動教學</w:t>
            </w:r>
          </w:p>
        </w:tc>
      </w:tr>
      <w:tr w:rsidR="007E300C" w:rsidTr="00647326">
        <w:trPr>
          <w:trHeight w:val="2750"/>
        </w:trPr>
        <w:tc>
          <w:tcPr>
            <w:tcW w:w="4972" w:type="dxa"/>
            <w:tcMar>
              <w:left w:w="103" w:type="dxa"/>
            </w:tcMar>
          </w:tcPr>
          <w:p w:rsidR="007E300C" w:rsidRDefault="007E300C" w:rsidP="006D508A">
            <w:pPr>
              <w:autoSpaceDE w:val="0"/>
              <w:snapToGrid w:val="0"/>
            </w:pPr>
            <w:r w:rsidRPr="005957D0">
              <w:rPr>
                <w:rFonts w:ascii="標楷體" w:eastAsia="標楷體" w:hAnsi="標楷體" w:cs="標楷體"/>
                <w:noProof/>
                <w:color w:val="000000"/>
                <w:sz w:val="28"/>
                <w:szCs w:val="22"/>
              </w:rPr>
              <w:pict>
                <v:shape id="圖片 10" o:spid="_x0000_i1031" type="#_x0000_t75" style="width:226.2pt;height:169.2pt;visibility:visible">
                  <v:imagedata r:id="rId33" o:title=""/>
                </v:shape>
              </w:pic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pPr>
            <w:r w:rsidRPr="005957D0">
              <w:rPr>
                <w:rFonts w:ascii="標楷體" w:eastAsia="標楷體" w:hAnsi="標楷體" w:cs="標楷體"/>
                <w:noProof/>
                <w:color w:val="000000"/>
                <w:szCs w:val="22"/>
              </w:rPr>
              <w:pict>
                <v:shape id="圖片 11" o:spid="_x0000_i1032" type="#_x0000_t75" style="width:226.2pt;height:169.2pt;visibility:visible">
                  <v:imagedata r:id="rId34" o:title=""/>
                </v:shape>
              </w:pict>
            </w:r>
          </w:p>
        </w:tc>
      </w:tr>
      <w:tr w:rsidR="007E300C" w:rsidTr="00FA4A86">
        <w:trPr>
          <w:trHeight w:val="725"/>
        </w:trPr>
        <w:tc>
          <w:tcPr>
            <w:tcW w:w="4972" w:type="dxa"/>
            <w:tcMar>
              <w:left w:w="103" w:type="dxa"/>
            </w:tcMar>
            <w:vAlign w:val="center"/>
          </w:tcPr>
          <w:p w:rsidR="007E300C" w:rsidRDefault="007E300C" w:rsidP="00FA4A86">
            <w:pPr>
              <w:autoSpaceDE w:val="0"/>
              <w:snapToGrid w:val="0"/>
              <w:spacing w:before="120" w:after="120"/>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1090102</w:t>
            </w:r>
            <w:r>
              <w:rPr>
                <w:rFonts w:ascii="標楷體" w:eastAsia="標楷體" w:hAnsi="標楷體" w:cs="標楷體" w:hint="eastAsia"/>
                <w:color w:val="000000"/>
                <w:sz w:val="28"/>
                <w:szCs w:val="22"/>
                <w:lang w:val="zh-TW"/>
              </w:rPr>
              <w:t>學進國小到校一日遊</w:t>
            </w:r>
          </w:p>
        </w:tc>
        <w:tc>
          <w:tcPr>
            <w:tcW w:w="4882" w:type="dxa"/>
            <w:tcBorders>
              <w:left w:val="single" w:sz="4" w:space="0" w:color="000000"/>
              <w:right w:val="single" w:sz="4" w:space="0" w:color="000000"/>
            </w:tcBorders>
            <w:tcMar>
              <w:left w:w="103" w:type="dxa"/>
            </w:tcMar>
            <w:vAlign w:val="center"/>
          </w:tcPr>
          <w:p w:rsidR="007E300C" w:rsidRDefault="007E300C" w:rsidP="00FA4A86">
            <w:pPr>
              <w:autoSpaceDE w:val="0"/>
              <w:snapToGrid w:val="0"/>
              <w:spacing w:before="120" w:after="120"/>
              <w:jc w:val="center"/>
            </w:pPr>
            <w:r>
              <w:rPr>
                <w:rFonts w:ascii="標楷體" w:eastAsia="標楷體" w:hAnsi="標楷體" w:cs="標楷體"/>
                <w:color w:val="000000"/>
                <w:sz w:val="28"/>
                <w:szCs w:val="22"/>
                <w:lang w:val="zh-TW"/>
              </w:rPr>
              <w:t>1090102</w:t>
            </w:r>
            <w:r>
              <w:rPr>
                <w:rFonts w:ascii="標楷體" w:eastAsia="標楷體" w:hAnsi="標楷體" w:cs="標楷體" w:hint="eastAsia"/>
                <w:color w:val="000000"/>
                <w:sz w:val="28"/>
                <w:szCs w:val="22"/>
                <w:lang w:val="zh-TW"/>
              </w:rPr>
              <w:t>學進國小到校一日遊</w:t>
            </w:r>
          </w:p>
        </w:tc>
      </w:tr>
      <w:tr w:rsidR="007E300C" w:rsidTr="00647326">
        <w:trPr>
          <w:trHeight w:val="473"/>
        </w:trPr>
        <w:tc>
          <w:tcPr>
            <w:tcW w:w="4972" w:type="dxa"/>
            <w:tcMar>
              <w:left w:w="103" w:type="dxa"/>
            </w:tcMar>
          </w:tcPr>
          <w:p w:rsidR="007E300C" w:rsidRDefault="007E300C" w:rsidP="00FA4A86">
            <w:pPr>
              <w:autoSpaceDE w:val="0"/>
              <w:snapToGrid w:val="0"/>
              <w:spacing w:before="120" w:after="120"/>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_x0000_i1033" type="#_x0000_t75" style="width:223.8pt;height:168pt;visibility:visible">
                  <v:imagedata r:id="rId35" o:title=""/>
                </v:shape>
              </w:pict>
            </w:r>
          </w:p>
        </w:tc>
        <w:tc>
          <w:tcPr>
            <w:tcW w:w="4882" w:type="dxa"/>
            <w:tcBorders>
              <w:left w:val="single" w:sz="4" w:space="0" w:color="000000"/>
              <w:right w:val="single" w:sz="4" w:space="0" w:color="000000"/>
            </w:tcBorders>
            <w:tcMar>
              <w:left w:w="103" w:type="dxa"/>
            </w:tcMar>
          </w:tcPr>
          <w:p w:rsidR="007E300C" w:rsidRDefault="007E300C" w:rsidP="00FA4A86">
            <w:pPr>
              <w:autoSpaceDE w:val="0"/>
              <w:snapToGrid w:val="0"/>
              <w:spacing w:before="120" w:after="120"/>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_x0000_i1034" type="#_x0000_t75" style="width:225.6pt;height:166.2pt;visibility:visible">
                  <v:imagedata r:id="rId36" o:title="" cropbottom="4063f"/>
                </v:shape>
              </w:pict>
            </w:r>
          </w:p>
        </w:tc>
      </w:tr>
      <w:tr w:rsidR="007E300C" w:rsidTr="00FA4A86">
        <w:trPr>
          <w:trHeight w:val="746"/>
        </w:trPr>
        <w:tc>
          <w:tcPr>
            <w:tcW w:w="4972" w:type="dxa"/>
            <w:tcMar>
              <w:left w:w="103" w:type="dxa"/>
            </w:tcMar>
            <w:vAlign w:val="center"/>
          </w:tcPr>
          <w:p w:rsidR="007E300C" w:rsidRDefault="007E300C" w:rsidP="00FA4A86">
            <w:pPr>
              <w:autoSpaceDE w:val="0"/>
              <w:snapToGrid w:val="0"/>
              <w:spacing w:before="120" w:after="120"/>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w:t>
            </w:r>
            <w:r>
              <w:rPr>
                <w:rFonts w:ascii="標楷體" w:eastAsia="標楷體" w:hAnsi="標楷體" w:cs="標楷體" w:hint="eastAsia"/>
                <w:color w:val="000000"/>
                <w:sz w:val="28"/>
                <w:szCs w:val="22"/>
                <w:lang w:val="zh-TW"/>
              </w:rPr>
              <w:t>年</w:t>
            </w:r>
            <w:r>
              <w:rPr>
                <w:rFonts w:ascii="標楷體" w:eastAsia="標楷體" w:hAnsi="標楷體" w:cs="標楷體"/>
                <w:color w:val="000000"/>
                <w:sz w:val="28"/>
                <w:szCs w:val="22"/>
                <w:lang w:val="zh-TW"/>
              </w:rPr>
              <w:t>2</w:t>
            </w:r>
            <w:r>
              <w:rPr>
                <w:rFonts w:ascii="標楷體" w:eastAsia="標楷體" w:hAnsi="標楷體" w:cs="標楷體" w:hint="eastAsia"/>
                <w:color w:val="000000"/>
                <w:sz w:val="28"/>
                <w:szCs w:val="22"/>
                <w:lang w:val="zh-TW"/>
              </w:rPr>
              <w:t>〜</w:t>
            </w:r>
            <w:r>
              <w:rPr>
                <w:rFonts w:ascii="標楷體" w:eastAsia="標楷體" w:hAnsi="標楷體" w:cs="標楷體"/>
                <w:color w:val="000000"/>
                <w:sz w:val="28"/>
                <w:szCs w:val="22"/>
                <w:lang w:val="zh-TW"/>
              </w:rPr>
              <w:t>3</w:t>
            </w:r>
            <w:r>
              <w:rPr>
                <w:rFonts w:ascii="標楷體" w:eastAsia="標楷體" w:hAnsi="標楷體" w:cs="標楷體" w:hint="eastAsia"/>
                <w:color w:val="000000"/>
                <w:sz w:val="28"/>
                <w:szCs w:val="22"/>
                <w:lang w:val="zh-TW"/>
              </w:rPr>
              <w:t>月九石猴彩繪</w:t>
            </w:r>
          </w:p>
        </w:tc>
        <w:tc>
          <w:tcPr>
            <w:tcW w:w="4882" w:type="dxa"/>
            <w:tcBorders>
              <w:left w:val="single" w:sz="4" w:space="0" w:color="000000"/>
              <w:right w:val="single" w:sz="4" w:space="0" w:color="000000"/>
            </w:tcBorders>
            <w:tcMar>
              <w:left w:w="103" w:type="dxa"/>
            </w:tcMar>
            <w:vAlign w:val="center"/>
          </w:tcPr>
          <w:p w:rsidR="007E300C" w:rsidRDefault="007E300C" w:rsidP="00FA4A86">
            <w:pPr>
              <w:autoSpaceDE w:val="0"/>
              <w:snapToGrid w:val="0"/>
              <w:spacing w:before="120" w:after="120"/>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w:t>
            </w:r>
            <w:r>
              <w:rPr>
                <w:rFonts w:ascii="標楷體" w:eastAsia="標楷體" w:hAnsi="標楷體" w:cs="標楷體" w:hint="eastAsia"/>
                <w:color w:val="000000"/>
                <w:sz w:val="28"/>
                <w:szCs w:val="22"/>
                <w:lang w:val="zh-TW"/>
              </w:rPr>
              <w:t>年</w:t>
            </w:r>
            <w:r>
              <w:rPr>
                <w:rFonts w:ascii="標楷體" w:eastAsia="標楷體" w:hAnsi="標楷體" w:cs="標楷體"/>
                <w:color w:val="000000"/>
                <w:sz w:val="28"/>
                <w:szCs w:val="22"/>
                <w:lang w:val="zh-TW"/>
              </w:rPr>
              <w:t>3</w:t>
            </w:r>
            <w:r>
              <w:rPr>
                <w:rFonts w:ascii="標楷體" w:eastAsia="標楷體" w:hAnsi="標楷體" w:cs="標楷體" w:hint="eastAsia"/>
                <w:color w:val="000000"/>
                <w:sz w:val="28"/>
                <w:szCs w:val="22"/>
                <w:lang w:val="zh-TW"/>
              </w:rPr>
              <w:t>月完成九石猴裝置藝術</w:t>
            </w:r>
          </w:p>
        </w:tc>
      </w:tr>
      <w:tr w:rsidR="007E300C" w:rsidTr="00647326">
        <w:trPr>
          <w:trHeight w:val="473"/>
        </w:trPr>
        <w:tc>
          <w:tcPr>
            <w:tcW w:w="4972" w:type="dxa"/>
            <w:tcMar>
              <w:left w:w="103" w:type="dxa"/>
            </w:tcMar>
          </w:tcPr>
          <w:p w:rsidR="007E300C" w:rsidRDefault="007E300C" w:rsidP="00363525">
            <w:pPr>
              <w:autoSpaceDE w:val="0"/>
              <w:snapToGrid w:val="0"/>
              <w:jc w:val="center"/>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_x0000_i1035" type="#_x0000_t75" style="width:223.2pt;height:167.4pt;visibility:visible">
                  <v:imagedata r:id="rId37" o:title=""/>
                </v:shape>
              </w:pict>
            </w:r>
          </w:p>
        </w:tc>
        <w:tc>
          <w:tcPr>
            <w:tcW w:w="4882" w:type="dxa"/>
            <w:tcBorders>
              <w:left w:val="single" w:sz="4" w:space="0" w:color="000000"/>
              <w:right w:val="single" w:sz="4" w:space="0" w:color="000000"/>
            </w:tcBorders>
            <w:tcMar>
              <w:left w:w="103" w:type="dxa"/>
            </w:tcMar>
          </w:tcPr>
          <w:p w:rsidR="007E300C" w:rsidRDefault="007E300C" w:rsidP="00363525">
            <w:pPr>
              <w:autoSpaceDE w:val="0"/>
              <w:snapToGrid w:val="0"/>
              <w:jc w:val="center"/>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_x0000_i1036" type="#_x0000_t75" style="width:223.2pt;height:167.4pt;visibility:visible">
                  <v:imagedata r:id="rId38" o:title=""/>
                </v:shape>
              </w:pict>
            </w:r>
          </w:p>
        </w:tc>
      </w:tr>
      <w:tr w:rsidR="007E300C" w:rsidTr="00FA4A86">
        <w:trPr>
          <w:trHeight w:val="854"/>
        </w:trPr>
        <w:tc>
          <w:tcPr>
            <w:tcW w:w="4972" w:type="dxa"/>
            <w:tcMar>
              <w:left w:w="103" w:type="dxa"/>
            </w:tcMar>
          </w:tcPr>
          <w:p w:rsidR="007E300C" w:rsidRDefault="007E300C" w:rsidP="00FA4A86">
            <w:pPr>
              <w:autoSpaceDE w:val="0"/>
              <w:snapToGrid w:val="0"/>
              <w:spacing w:before="120" w:after="120"/>
              <w:ind w:leftChars="61" w:left="146" w:rightChars="349" w:right="838" w:firstLineChars="151" w:firstLine="423"/>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1090304</w:t>
            </w:r>
            <w:r>
              <w:rPr>
                <w:rFonts w:ascii="標楷體" w:eastAsia="標楷體" w:hAnsi="標楷體" w:cs="標楷體" w:hint="eastAsia"/>
                <w:color w:val="000000"/>
                <w:sz w:val="28"/>
                <w:szCs w:val="22"/>
                <w:lang w:val="zh-TW"/>
              </w:rPr>
              <w:t>西帽山戶外教育教師增能研習</w:t>
            </w:r>
          </w:p>
        </w:tc>
        <w:tc>
          <w:tcPr>
            <w:tcW w:w="4882" w:type="dxa"/>
            <w:tcBorders>
              <w:left w:val="single" w:sz="4" w:space="0" w:color="000000"/>
              <w:right w:val="single" w:sz="4" w:space="0" w:color="000000"/>
            </w:tcBorders>
            <w:tcMar>
              <w:left w:w="103" w:type="dxa"/>
            </w:tcMar>
          </w:tcPr>
          <w:p w:rsidR="007E300C" w:rsidRDefault="007E300C" w:rsidP="00FA4A86">
            <w:pPr>
              <w:autoSpaceDE w:val="0"/>
              <w:snapToGrid w:val="0"/>
              <w:spacing w:before="120" w:after="120"/>
              <w:ind w:leftChars="61" w:left="146" w:rightChars="349" w:right="838" w:firstLineChars="151" w:firstLine="423"/>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1090304</w:t>
            </w:r>
            <w:r>
              <w:rPr>
                <w:rFonts w:ascii="標楷體" w:eastAsia="標楷體" w:hAnsi="標楷體" w:cs="標楷體" w:hint="eastAsia"/>
                <w:color w:val="000000"/>
                <w:sz w:val="28"/>
                <w:szCs w:val="22"/>
                <w:lang w:val="zh-TW"/>
              </w:rPr>
              <w:t>西帽山戶外教育教師增能研習</w:t>
            </w:r>
          </w:p>
        </w:tc>
      </w:tr>
      <w:tr w:rsidR="007E300C" w:rsidTr="00647326">
        <w:trPr>
          <w:trHeight w:val="1065"/>
        </w:trPr>
        <w:tc>
          <w:tcPr>
            <w:tcW w:w="4972" w:type="dxa"/>
            <w:tcMar>
              <w:left w:w="103" w:type="dxa"/>
            </w:tcMar>
          </w:tcPr>
          <w:p w:rsidR="007E300C" w:rsidRDefault="007E300C" w:rsidP="00C068BE">
            <w:pPr>
              <w:autoSpaceDE w:val="0"/>
              <w:snapToGrid w:val="0"/>
              <w:spacing w:before="120" w:after="120"/>
              <w:ind w:leftChars="61" w:left="146" w:rightChars="349" w:right="838" w:firstLineChars="59" w:firstLine="142"/>
              <w:jc w:val="center"/>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_x0000_i1037" type="#_x0000_t75" style="width:225.6pt;height:150.6pt;visibility:visible">
                  <v:imagedata r:id="rId39" o:title=""/>
                </v:shape>
              </w:pict>
            </w:r>
          </w:p>
        </w:tc>
        <w:tc>
          <w:tcPr>
            <w:tcW w:w="4882" w:type="dxa"/>
            <w:tcBorders>
              <w:left w:val="single" w:sz="4" w:space="0" w:color="000000"/>
              <w:right w:val="single" w:sz="4" w:space="0" w:color="000000"/>
            </w:tcBorders>
            <w:tcMar>
              <w:left w:w="103" w:type="dxa"/>
            </w:tcMar>
          </w:tcPr>
          <w:p w:rsidR="007E300C" w:rsidRDefault="007E300C" w:rsidP="00C068BE">
            <w:pPr>
              <w:autoSpaceDE w:val="0"/>
              <w:snapToGrid w:val="0"/>
              <w:spacing w:before="120" w:after="120"/>
              <w:ind w:leftChars="17" w:left="147" w:rightChars="349" w:right="838" w:hangingChars="44" w:hanging="106"/>
              <w:jc w:val="center"/>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_x0000_i1038" type="#_x0000_t75" style="width:225.6pt;height:150.6pt;visibility:visible">
                  <v:imagedata r:id="rId40" o:title=""/>
                </v:shape>
              </w:pict>
            </w:r>
          </w:p>
        </w:tc>
      </w:tr>
      <w:tr w:rsidR="007E300C" w:rsidTr="00FA4A86">
        <w:trPr>
          <w:trHeight w:val="857"/>
        </w:trPr>
        <w:tc>
          <w:tcPr>
            <w:tcW w:w="4972" w:type="dxa"/>
            <w:tcMar>
              <w:left w:w="103" w:type="dxa"/>
            </w:tcMar>
            <w:vAlign w:val="center"/>
          </w:tcPr>
          <w:p w:rsidR="007E300C" w:rsidRDefault="007E300C" w:rsidP="00FA4A86">
            <w:pPr>
              <w:autoSpaceDE w:val="0"/>
              <w:snapToGrid w:val="0"/>
              <w:spacing w:before="120" w:after="120"/>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1090321</w:t>
            </w:r>
            <w:r>
              <w:rPr>
                <w:rFonts w:ascii="標楷體" w:eastAsia="標楷體" w:hAnsi="標楷體" w:cs="標楷體" w:hint="eastAsia"/>
                <w:color w:val="000000"/>
                <w:sz w:val="28"/>
                <w:szCs w:val="22"/>
                <w:lang w:val="zh-TW"/>
              </w:rPr>
              <w:t>西帽山返校立碑活動</w:t>
            </w:r>
          </w:p>
        </w:tc>
        <w:tc>
          <w:tcPr>
            <w:tcW w:w="4882" w:type="dxa"/>
            <w:tcBorders>
              <w:left w:val="single" w:sz="4" w:space="0" w:color="000000"/>
              <w:right w:val="single" w:sz="4" w:space="0" w:color="000000"/>
            </w:tcBorders>
            <w:tcMar>
              <w:left w:w="103" w:type="dxa"/>
            </w:tcMar>
            <w:vAlign w:val="center"/>
          </w:tcPr>
          <w:p w:rsidR="007E300C" w:rsidRDefault="007E300C" w:rsidP="00FA4A86">
            <w:pPr>
              <w:autoSpaceDE w:val="0"/>
              <w:snapToGrid w:val="0"/>
              <w:spacing w:before="120" w:after="120"/>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1090321</w:t>
            </w:r>
            <w:r>
              <w:rPr>
                <w:rFonts w:ascii="標楷體" w:eastAsia="標楷體" w:hAnsi="標楷體" w:cs="標楷體" w:hint="eastAsia"/>
                <w:color w:val="000000"/>
                <w:sz w:val="28"/>
                <w:szCs w:val="22"/>
                <w:lang w:val="zh-TW"/>
              </w:rPr>
              <w:t>西帽山返校立碑活動</w:t>
            </w:r>
          </w:p>
        </w:tc>
      </w:tr>
      <w:tr w:rsidR="007E300C" w:rsidTr="00647326">
        <w:trPr>
          <w:trHeight w:val="1065"/>
        </w:trPr>
        <w:tc>
          <w:tcPr>
            <w:tcW w:w="4972" w:type="dxa"/>
            <w:tcMar>
              <w:left w:w="103" w:type="dxa"/>
            </w:tcMar>
          </w:tcPr>
          <w:p w:rsidR="007E300C" w:rsidRDefault="007E300C" w:rsidP="00C068BE">
            <w:pPr>
              <w:autoSpaceDE w:val="0"/>
              <w:snapToGrid w:val="0"/>
              <w:jc w:val="center"/>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_x0000_i1039" type="#_x0000_t75" style="width:230.4pt;height:172.8pt;visibility:visible">
                  <v:imagedata r:id="rId41" o:title=""/>
                </v:shape>
              </w:pict>
            </w:r>
          </w:p>
        </w:tc>
        <w:tc>
          <w:tcPr>
            <w:tcW w:w="4882" w:type="dxa"/>
            <w:tcBorders>
              <w:left w:val="single" w:sz="4" w:space="0" w:color="000000"/>
              <w:right w:val="single" w:sz="4" w:space="0" w:color="000000"/>
            </w:tcBorders>
            <w:tcMar>
              <w:left w:w="103" w:type="dxa"/>
            </w:tcMar>
          </w:tcPr>
          <w:p w:rsidR="007E300C" w:rsidRDefault="007E300C" w:rsidP="006F282E">
            <w:pPr>
              <w:autoSpaceDE w:val="0"/>
              <w:snapToGrid w:val="0"/>
              <w:jc w:val="center"/>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_x0000_i1040" type="#_x0000_t75" style="width:230.4pt;height:172.8pt;visibility:visible">
                  <v:imagedata r:id="rId42" o:title=""/>
                </v:shape>
              </w:pict>
            </w:r>
          </w:p>
        </w:tc>
      </w:tr>
      <w:tr w:rsidR="007E300C" w:rsidTr="00FA4A86">
        <w:trPr>
          <w:trHeight w:val="786"/>
        </w:trPr>
        <w:tc>
          <w:tcPr>
            <w:tcW w:w="4972" w:type="dxa"/>
            <w:tcMar>
              <w:left w:w="103" w:type="dxa"/>
            </w:tcMar>
            <w:vAlign w:val="center"/>
          </w:tcPr>
          <w:p w:rsidR="007E300C" w:rsidRDefault="007E300C" w:rsidP="00FA4A86">
            <w:pPr>
              <w:autoSpaceDE w:val="0"/>
              <w:snapToGrid w:val="0"/>
              <w:spacing w:before="120" w:after="120"/>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w:t>
            </w:r>
            <w:r>
              <w:rPr>
                <w:rFonts w:ascii="標楷體" w:eastAsia="標楷體" w:hAnsi="標楷體" w:cs="標楷體" w:hint="eastAsia"/>
                <w:color w:val="000000"/>
                <w:sz w:val="28"/>
                <w:szCs w:val="22"/>
                <w:lang w:val="zh-TW"/>
              </w:rPr>
              <w:t>年</w:t>
            </w:r>
            <w:r>
              <w:rPr>
                <w:rFonts w:ascii="標楷體" w:eastAsia="標楷體" w:hAnsi="標楷體" w:cs="標楷體"/>
                <w:color w:val="000000"/>
                <w:sz w:val="28"/>
                <w:szCs w:val="22"/>
                <w:lang w:val="zh-TW"/>
              </w:rPr>
              <w:t>4</w:t>
            </w:r>
            <w:r>
              <w:rPr>
                <w:rFonts w:ascii="標楷體" w:eastAsia="標楷體" w:hAnsi="標楷體" w:cs="標楷體" w:hint="eastAsia"/>
                <w:color w:val="000000"/>
                <w:sz w:val="28"/>
                <w:szCs w:val="22"/>
                <w:lang w:val="zh-TW"/>
              </w:rPr>
              <w:t>月低年級動物觀察教學</w:t>
            </w:r>
          </w:p>
        </w:tc>
        <w:tc>
          <w:tcPr>
            <w:tcW w:w="4882" w:type="dxa"/>
            <w:tcBorders>
              <w:left w:val="single" w:sz="4" w:space="0" w:color="000000"/>
              <w:right w:val="single" w:sz="4" w:space="0" w:color="000000"/>
            </w:tcBorders>
            <w:tcMar>
              <w:left w:w="103" w:type="dxa"/>
            </w:tcMar>
            <w:vAlign w:val="center"/>
          </w:tcPr>
          <w:p w:rsidR="007E300C" w:rsidRDefault="007E300C" w:rsidP="00FA4A86">
            <w:pPr>
              <w:autoSpaceDE w:val="0"/>
              <w:snapToGrid w:val="0"/>
              <w:spacing w:before="120" w:after="120"/>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09</w:t>
            </w:r>
            <w:r>
              <w:rPr>
                <w:rFonts w:ascii="標楷體" w:eastAsia="標楷體" w:hAnsi="標楷體" w:cs="標楷體" w:hint="eastAsia"/>
                <w:color w:val="000000"/>
                <w:sz w:val="28"/>
                <w:szCs w:val="22"/>
                <w:lang w:val="zh-TW"/>
              </w:rPr>
              <w:t>年</w:t>
            </w:r>
            <w:r>
              <w:rPr>
                <w:rFonts w:ascii="標楷體" w:eastAsia="標楷體" w:hAnsi="標楷體" w:cs="標楷體"/>
                <w:color w:val="000000"/>
                <w:sz w:val="28"/>
                <w:szCs w:val="22"/>
                <w:lang w:val="zh-TW"/>
              </w:rPr>
              <w:t>4</w:t>
            </w:r>
            <w:r>
              <w:rPr>
                <w:rFonts w:ascii="標楷體" w:eastAsia="標楷體" w:hAnsi="標楷體" w:cs="標楷體" w:hint="eastAsia"/>
                <w:color w:val="000000"/>
                <w:sz w:val="28"/>
                <w:szCs w:val="22"/>
                <w:lang w:val="zh-TW"/>
              </w:rPr>
              <w:t>月低年級動物觀察教學</w:t>
            </w:r>
          </w:p>
        </w:tc>
      </w:tr>
      <w:tr w:rsidR="007E300C" w:rsidTr="00647326">
        <w:trPr>
          <w:trHeight w:val="2750"/>
        </w:trPr>
        <w:tc>
          <w:tcPr>
            <w:tcW w:w="4972" w:type="dxa"/>
            <w:tcMar>
              <w:left w:w="103" w:type="dxa"/>
            </w:tcMar>
          </w:tcPr>
          <w:p w:rsidR="007E300C" w:rsidRDefault="007E300C" w:rsidP="006D508A">
            <w:pPr>
              <w:autoSpaceDE w:val="0"/>
              <w:snapToGrid w:val="0"/>
            </w:pPr>
            <w:r w:rsidRPr="005957D0">
              <w:rPr>
                <w:rFonts w:ascii="標楷體" w:eastAsia="標楷體" w:hAnsi="標楷體" w:cs="標楷體"/>
                <w:noProof/>
                <w:color w:val="000000"/>
                <w:sz w:val="28"/>
                <w:szCs w:val="22"/>
              </w:rPr>
              <w:pict>
                <v:shape id="圖片 12" o:spid="_x0000_i1041" type="#_x0000_t75" style="width:226.2pt;height:169.2pt;visibility:visible">
                  <v:imagedata r:id="rId43" o:title=""/>
                </v:shape>
              </w:pic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pPr>
            <w:r w:rsidRPr="005957D0">
              <w:rPr>
                <w:rFonts w:ascii="標楷體" w:eastAsia="標楷體" w:hAnsi="標楷體" w:cs="標楷體"/>
                <w:noProof/>
                <w:color w:val="000000"/>
                <w:szCs w:val="22"/>
              </w:rPr>
              <w:pict>
                <v:shape id="圖片 13" o:spid="_x0000_i1042" type="#_x0000_t75" style="width:226.2pt;height:169.2pt;visibility:visible">
                  <v:imagedata r:id="rId44" o:title=""/>
                </v:shape>
              </w:pict>
            </w:r>
          </w:p>
        </w:tc>
      </w:tr>
      <w:tr w:rsidR="007E300C" w:rsidTr="00FA4A86">
        <w:trPr>
          <w:trHeight w:val="854"/>
        </w:trPr>
        <w:tc>
          <w:tcPr>
            <w:tcW w:w="4972" w:type="dxa"/>
            <w:tcMar>
              <w:left w:w="103" w:type="dxa"/>
            </w:tcMar>
            <w:vAlign w:val="center"/>
          </w:tcPr>
          <w:p w:rsidR="007E300C" w:rsidRDefault="007E300C" w:rsidP="00FA4A86">
            <w:pPr>
              <w:autoSpaceDE w:val="0"/>
              <w:snapToGrid w:val="0"/>
              <w:spacing w:before="0" w:after="0"/>
              <w:jc w:val="both"/>
              <w:rPr>
                <w:rFonts w:ascii="標楷體" w:eastAsia="標楷體" w:hAnsi="標楷體" w:cs="標楷體"/>
                <w:color w:val="000000"/>
                <w:sz w:val="28"/>
                <w:lang w:val="zh-TW"/>
              </w:rPr>
            </w:pPr>
            <w:r>
              <w:rPr>
                <w:rFonts w:ascii="標楷體" w:eastAsia="標楷體" w:hAnsi="標楷體" w:cs="標楷體"/>
                <w:color w:val="000000"/>
                <w:sz w:val="28"/>
                <w:szCs w:val="22"/>
                <w:lang w:val="zh-TW"/>
              </w:rPr>
              <w:t>1090618</w:t>
            </w:r>
            <w:r>
              <w:rPr>
                <w:rFonts w:ascii="標楷體" w:eastAsia="標楷體" w:hAnsi="標楷體" w:cs="標楷體" w:hint="eastAsia"/>
                <w:color w:val="000000"/>
                <w:sz w:val="28"/>
                <w:szCs w:val="22"/>
                <w:lang w:val="zh-TW"/>
              </w:rPr>
              <w:t>梗枋國小到校一日遊</w:t>
            </w:r>
            <w:r>
              <w:rPr>
                <w:rFonts w:ascii="標楷體" w:eastAsia="標楷體" w:hAnsi="標楷體" w:cs="標楷體"/>
                <w:color w:val="000000"/>
                <w:sz w:val="28"/>
                <w:szCs w:val="22"/>
                <w:lang w:val="zh-TW"/>
              </w:rPr>
              <w:t>(</w:t>
            </w:r>
            <w:r>
              <w:rPr>
                <w:rFonts w:ascii="標楷體" w:eastAsia="標楷體" w:hAnsi="標楷體" w:cs="標楷體" w:hint="eastAsia"/>
                <w:color w:val="000000"/>
                <w:sz w:val="28"/>
                <w:szCs w:val="22"/>
                <w:lang w:val="zh-TW"/>
              </w:rPr>
              <w:t>車、便當、保險、食材、鐘點</w:t>
            </w:r>
            <w:r>
              <w:rPr>
                <w:rFonts w:ascii="標楷體" w:eastAsia="標楷體" w:hAnsi="標楷體" w:cs="標楷體"/>
                <w:color w:val="000000"/>
                <w:sz w:val="28"/>
                <w:szCs w:val="22"/>
                <w:lang w:val="zh-TW"/>
              </w:rPr>
              <w:t>)</w:t>
            </w:r>
          </w:p>
        </w:tc>
        <w:tc>
          <w:tcPr>
            <w:tcW w:w="4882" w:type="dxa"/>
            <w:tcBorders>
              <w:left w:val="single" w:sz="4" w:space="0" w:color="000000"/>
              <w:right w:val="single" w:sz="4" w:space="0" w:color="000000"/>
            </w:tcBorders>
            <w:tcMar>
              <w:left w:w="103" w:type="dxa"/>
            </w:tcMar>
            <w:vAlign w:val="center"/>
          </w:tcPr>
          <w:p w:rsidR="007E300C" w:rsidRDefault="007E300C" w:rsidP="00FA4A86">
            <w:pPr>
              <w:autoSpaceDE w:val="0"/>
              <w:snapToGrid w:val="0"/>
              <w:spacing w:before="0" w:after="0"/>
              <w:jc w:val="both"/>
            </w:pPr>
            <w:r>
              <w:rPr>
                <w:rFonts w:ascii="標楷體" w:eastAsia="標楷體" w:hAnsi="標楷體" w:cs="標楷體"/>
                <w:color w:val="000000"/>
                <w:sz w:val="28"/>
                <w:szCs w:val="22"/>
                <w:lang w:val="zh-TW"/>
              </w:rPr>
              <w:t>1090618</w:t>
            </w:r>
            <w:r>
              <w:rPr>
                <w:rFonts w:ascii="標楷體" w:eastAsia="標楷體" w:hAnsi="標楷體" w:cs="標楷體" w:hint="eastAsia"/>
                <w:color w:val="000000"/>
                <w:sz w:val="28"/>
                <w:szCs w:val="22"/>
                <w:lang w:val="zh-TW"/>
              </w:rPr>
              <w:t>梗枋國小到校一日遊</w:t>
            </w:r>
            <w:r>
              <w:rPr>
                <w:rFonts w:ascii="標楷體" w:eastAsia="標楷體" w:hAnsi="標楷體" w:cs="標楷體"/>
                <w:color w:val="000000"/>
                <w:sz w:val="28"/>
                <w:szCs w:val="22"/>
                <w:lang w:val="zh-TW"/>
              </w:rPr>
              <w:t>(</w:t>
            </w:r>
            <w:r>
              <w:rPr>
                <w:rFonts w:ascii="標楷體" w:eastAsia="標楷體" w:hAnsi="標楷體" w:cs="標楷體" w:hint="eastAsia"/>
                <w:color w:val="000000"/>
                <w:sz w:val="28"/>
                <w:szCs w:val="22"/>
                <w:lang w:val="zh-TW"/>
              </w:rPr>
              <w:t>車、便當、保險、食材、鐘點</w:t>
            </w:r>
            <w:r>
              <w:rPr>
                <w:rFonts w:ascii="標楷體" w:eastAsia="標楷體" w:hAnsi="標楷體" w:cs="標楷體"/>
                <w:color w:val="000000"/>
                <w:sz w:val="28"/>
                <w:szCs w:val="22"/>
                <w:lang w:val="zh-TW"/>
              </w:rPr>
              <w:t>)</w:t>
            </w:r>
          </w:p>
        </w:tc>
      </w:tr>
      <w:tr w:rsidR="007E300C" w:rsidTr="00647326">
        <w:trPr>
          <w:trHeight w:val="2750"/>
        </w:trPr>
        <w:tc>
          <w:tcPr>
            <w:tcW w:w="4972" w:type="dxa"/>
            <w:tcMar>
              <w:left w:w="103" w:type="dxa"/>
            </w:tcMar>
          </w:tcPr>
          <w:p w:rsidR="007E300C" w:rsidRDefault="007E300C" w:rsidP="006D508A">
            <w:pPr>
              <w:autoSpaceDE w:val="0"/>
              <w:snapToGrid w:val="0"/>
            </w:pPr>
            <w:r w:rsidRPr="005957D0">
              <w:rPr>
                <w:rFonts w:ascii="標楷體" w:eastAsia="標楷體" w:hAnsi="標楷體" w:cs="標楷體"/>
                <w:noProof/>
                <w:color w:val="000000"/>
                <w:sz w:val="28"/>
                <w:szCs w:val="22"/>
              </w:rPr>
              <w:pict>
                <v:shape id="圖片 14" o:spid="_x0000_i1043" type="#_x0000_t75" style="width:226.2pt;height:169.2pt;visibility:visible">
                  <v:imagedata r:id="rId45" o:title=""/>
                </v:shape>
              </w:pic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pPr>
            <w:r w:rsidRPr="005957D0">
              <w:rPr>
                <w:rFonts w:ascii="標楷體" w:eastAsia="標楷體" w:hAnsi="標楷體" w:cs="標楷體"/>
                <w:noProof/>
                <w:color w:val="000000"/>
                <w:szCs w:val="22"/>
              </w:rPr>
              <w:pict>
                <v:shape id="圖片 15" o:spid="_x0000_i1044" type="#_x0000_t75" style="width:224.4pt;height:168pt;visibility:visible">
                  <v:imagedata r:id="rId46" o:title=""/>
                </v:shape>
              </w:pict>
            </w:r>
          </w:p>
        </w:tc>
      </w:tr>
      <w:tr w:rsidR="007E300C" w:rsidTr="00FA4A86">
        <w:trPr>
          <w:trHeight w:val="710"/>
        </w:trPr>
        <w:tc>
          <w:tcPr>
            <w:tcW w:w="4972" w:type="dxa"/>
            <w:tcMar>
              <w:left w:w="103" w:type="dxa"/>
            </w:tcMar>
            <w:vAlign w:val="center"/>
          </w:tcPr>
          <w:p w:rsidR="007E300C" w:rsidRDefault="007E300C" w:rsidP="00FA4A86">
            <w:pPr>
              <w:autoSpaceDE w:val="0"/>
              <w:snapToGrid w:val="0"/>
              <w:spacing w:before="0" w:after="0"/>
              <w:jc w:val="both"/>
              <w:rPr>
                <w:rFonts w:ascii="標楷體" w:eastAsia="標楷體" w:hAnsi="標楷體" w:cs="標楷體"/>
                <w:color w:val="000000"/>
                <w:sz w:val="28"/>
                <w:lang w:val="zh-TW"/>
              </w:rPr>
            </w:pPr>
            <w:r>
              <w:rPr>
                <w:rFonts w:ascii="標楷體" w:eastAsia="標楷體" w:hAnsi="標楷體" w:cs="標楷體"/>
                <w:color w:val="000000"/>
                <w:sz w:val="28"/>
                <w:szCs w:val="22"/>
                <w:lang w:val="zh-TW"/>
              </w:rPr>
              <w:t>1090618</w:t>
            </w:r>
            <w:r>
              <w:rPr>
                <w:rFonts w:ascii="標楷體" w:eastAsia="標楷體" w:hAnsi="標楷體" w:cs="標楷體" w:hint="eastAsia"/>
                <w:color w:val="000000"/>
                <w:sz w:val="28"/>
                <w:szCs w:val="22"/>
                <w:lang w:val="zh-TW"/>
              </w:rPr>
              <w:t>梗枋國小到校一日遊</w:t>
            </w:r>
            <w:r>
              <w:rPr>
                <w:rFonts w:ascii="標楷體" w:eastAsia="標楷體" w:hAnsi="標楷體" w:cs="標楷體"/>
                <w:color w:val="000000"/>
                <w:sz w:val="28"/>
                <w:szCs w:val="22"/>
                <w:lang w:val="zh-TW"/>
              </w:rPr>
              <w:t>(</w:t>
            </w:r>
            <w:r>
              <w:rPr>
                <w:rFonts w:ascii="標楷體" w:eastAsia="標楷體" w:hAnsi="標楷體" w:cs="標楷體" w:hint="eastAsia"/>
                <w:color w:val="000000"/>
                <w:sz w:val="28"/>
                <w:szCs w:val="22"/>
                <w:lang w:val="zh-TW"/>
              </w:rPr>
              <w:t>車、便當、保險、食材、鐘點</w:t>
            </w:r>
            <w:r>
              <w:rPr>
                <w:rFonts w:ascii="標楷體" w:eastAsia="標楷體" w:hAnsi="標楷體" w:cs="標楷體"/>
                <w:color w:val="000000"/>
                <w:sz w:val="28"/>
                <w:szCs w:val="22"/>
                <w:lang w:val="zh-TW"/>
              </w:rPr>
              <w:t>)</w:t>
            </w:r>
          </w:p>
        </w:tc>
        <w:tc>
          <w:tcPr>
            <w:tcW w:w="4882" w:type="dxa"/>
            <w:tcBorders>
              <w:left w:val="single" w:sz="4" w:space="0" w:color="000000"/>
              <w:right w:val="single" w:sz="4" w:space="0" w:color="000000"/>
            </w:tcBorders>
            <w:tcMar>
              <w:left w:w="103" w:type="dxa"/>
            </w:tcMar>
            <w:vAlign w:val="center"/>
          </w:tcPr>
          <w:p w:rsidR="007E300C" w:rsidRDefault="007E300C" w:rsidP="00FA4A86">
            <w:pPr>
              <w:autoSpaceDE w:val="0"/>
              <w:snapToGrid w:val="0"/>
              <w:spacing w:before="0" w:after="0"/>
              <w:jc w:val="both"/>
            </w:pPr>
            <w:r>
              <w:rPr>
                <w:rFonts w:ascii="標楷體" w:eastAsia="標楷體" w:hAnsi="標楷體" w:cs="標楷體"/>
                <w:color w:val="000000"/>
                <w:sz w:val="28"/>
                <w:szCs w:val="22"/>
                <w:lang w:val="zh-TW"/>
              </w:rPr>
              <w:t>1090716</w:t>
            </w:r>
            <w:r>
              <w:rPr>
                <w:rFonts w:ascii="標楷體" w:eastAsia="標楷體" w:hAnsi="標楷體" w:cs="標楷體" w:hint="eastAsia"/>
                <w:color w:val="000000"/>
                <w:sz w:val="28"/>
                <w:szCs w:val="22"/>
                <w:lang w:val="zh-TW"/>
              </w:rPr>
              <w:t>平等國小到校一日遊</w:t>
            </w:r>
          </w:p>
        </w:tc>
      </w:tr>
      <w:tr w:rsidR="007E300C" w:rsidTr="00647326">
        <w:trPr>
          <w:trHeight w:val="906"/>
        </w:trPr>
        <w:tc>
          <w:tcPr>
            <w:tcW w:w="4972" w:type="dxa"/>
            <w:tcMar>
              <w:left w:w="103" w:type="dxa"/>
            </w:tcMar>
          </w:tcPr>
          <w:p w:rsidR="007E300C" w:rsidRDefault="007E300C" w:rsidP="00217EDC">
            <w:pPr>
              <w:autoSpaceDE w:val="0"/>
              <w:snapToGrid w:val="0"/>
              <w:ind w:firstLineChars="52" w:firstLine="146"/>
              <w:rPr>
                <w:rFonts w:ascii="標楷體" w:eastAsia="標楷體" w:hAnsi="標楷體" w:cs="標楷體"/>
                <w:color w:val="000000"/>
                <w:sz w:val="28"/>
                <w:lang w:val="zh-TW"/>
              </w:rPr>
            </w:pPr>
            <w:r w:rsidRPr="005957D0">
              <w:rPr>
                <w:rFonts w:ascii="標楷體" w:eastAsia="標楷體" w:hAnsi="標楷體" w:cs="新細明體;PMingLiU"/>
                <w:noProof/>
                <w:color w:val="000000"/>
                <w:sz w:val="28"/>
                <w:szCs w:val="22"/>
              </w:rPr>
              <w:pict>
                <v:shape id="圖片 22" o:spid="_x0000_i1045" type="#_x0000_t75" style="width:226.2pt;height:169.2pt;visibility:visible">
                  <v:imagedata r:id="rId47" o:title=""/>
                </v:shape>
              </w:pict>
            </w:r>
          </w:p>
        </w:tc>
        <w:tc>
          <w:tcPr>
            <w:tcW w:w="4882" w:type="dxa"/>
            <w:tcBorders>
              <w:left w:val="single" w:sz="4" w:space="0" w:color="000000"/>
              <w:right w:val="single" w:sz="4" w:space="0" w:color="000000"/>
            </w:tcBorders>
            <w:tcMar>
              <w:left w:w="103" w:type="dxa"/>
            </w:tcMar>
          </w:tcPr>
          <w:p w:rsidR="007E300C" w:rsidRDefault="007E300C" w:rsidP="00217EDC">
            <w:pPr>
              <w:autoSpaceDE w:val="0"/>
              <w:snapToGrid w:val="0"/>
              <w:ind w:leftChars="-3" w:left="-2" w:hangingChars="2" w:hanging="5"/>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圖片 23" o:spid="_x0000_i1046" type="#_x0000_t75" style="width:226.2pt;height:169.2pt;visibility:visible">
                  <v:imagedata r:id="rId48" o:title=""/>
                </v:shape>
              </w:pict>
            </w:r>
          </w:p>
        </w:tc>
      </w:tr>
      <w:tr w:rsidR="007E300C" w:rsidTr="00647326">
        <w:trPr>
          <w:trHeight w:val="906"/>
        </w:trPr>
        <w:tc>
          <w:tcPr>
            <w:tcW w:w="4972" w:type="dxa"/>
            <w:tcMar>
              <w:left w:w="103" w:type="dxa"/>
            </w:tcMar>
          </w:tcPr>
          <w:p w:rsidR="007E300C" w:rsidRDefault="007E300C" w:rsidP="00FA4A86">
            <w:pPr>
              <w:autoSpaceDE w:val="0"/>
              <w:snapToGrid w:val="0"/>
              <w:spacing w:before="0" w:after="0"/>
              <w:rPr>
                <w:rFonts w:ascii="標楷體" w:eastAsia="標楷體" w:hAnsi="標楷體" w:cs="標楷體"/>
                <w:color w:val="000000"/>
                <w:sz w:val="28"/>
                <w:lang w:val="zh-TW"/>
              </w:rPr>
            </w:pPr>
            <w:r>
              <w:rPr>
                <w:rFonts w:ascii="標楷體" w:eastAsia="標楷體" w:hAnsi="標楷體" w:cs="新細明體;PMingLiU"/>
                <w:color w:val="000000"/>
                <w:sz w:val="28"/>
                <w:szCs w:val="22"/>
                <w:lang w:val="zh-TW"/>
              </w:rPr>
              <w:t>1090602</w:t>
            </w:r>
            <w:r>
              <w:rPr>
                <w:rFonts w:ascii="標楷體" w:eastAsia="標楷體" w:hAnsi="標楷體" w:cs="新細明體;PMingLiU" w:hint="eastAsia"/>
                <w:color w:val="000000"/>
                <w:sz w:val="28"/>
                <w:szCs w:val="22"/>
                <w:lang w:val="zh-TW"/>
              </w:rPr>
              <w:t>台泥</w:t>
            </w:r>
            <w:r>
              <w:rPr>
                <w:rFonts w:ascii="標楷體" w:eastAsia="標楷體" w:hAnsi="標楷體" w:cs="新細明體;PMingLiU"/>
                <w:color w:val="000000"/>
                <w:sz w:val="28"/>
                <w:szCs w:val="22"/>
                <w:lang w:val="zh-TW"/>
              </w:rPr>
              <w:t>DAKA</w:t>
            </w:r>
            <w:r>
              <w:rPr>
                <w:rFonts w:ascii="標楷體" w:eastAsia="標楷體" w:hAnsi="標楷體" w:cs="新細明體;PMingLiU" w:hint="eastAsia"/>
                <w:color w:val="000000"/>
                <w:sz w:val="28"/>
                <w:szCs w:val="22"/>
                <w:lang w:val="zh-TW"/>
              </w:rPr>
              <w:t>港電廠三合一循環經濟園區參訪</w:t>
            </w:r>
          </w:p>
        </w:tc>
        <w:tc>
          <w:tcPr>
            <w:tcW w:w="4882" w:type="dxa"/>
            <w:tcBorders>
              <w:left w:val="single" w:sz="4" w:space="0" w:color="000000"/>
              <w:right w:val="single" w:sz="4" w:space="0" w:color="000000"/>
            </w:tcBorders>
            <w:tcMar>
              <w:left w:w="103" w:type="dxa"/>
            </w:tcMar>
          </w:tcPr>
          <w:p w:rsidR="007E300C" w:rsidRDefault="007E300C" w:rsidP="00FA4A86">
            <w:pPr>
              <w:autoSpaceDE w:val="0"/>
              <w:snapToGrid w:val="0"/>
              <w:spacing w:before="0" w:after="0"/>
              <w:rPr>
                <w:rFonts w:ascii="標楷體" w:eastAsia="標楷體" w:hAnsi="標楷體" w:cs="標楷體"/>
                <w:color w:val="000000"/>
                <w:sz w:val="28"/>
                <w:lang w:val="zh-TW"/>
              </w:rPr>
            </w:pPr>
            <w:r>
              <w:rPr>
                <w:rFonts w:ascii="標楷體" w:eastAsia="標楷體" w:hAnsi="標楷體" w:cs="新細明體;PMingLiU"/>
                <w:color w:val="000000"/>
                <w:sz w:val="28"/>
                <w:szCs w:val="22"/>
                <w:lang w:val="zh-TW"/>
              </w:rPr>
              <w:t>1090602</w:t>
            </w:r>
            <w:r>
              <w:rPr>
                <w:rFonts w:ascii="標楷體" w:eastAsia="標楷體" w:hAnsi="標楷體" w:cs="新細明體;PMingLiU" w:hint="eastAsia"/>
                <w:color w:val="000000"/>
                <w:sz w:val="28"/>
                <w:szCs w:val="22"/>
                <w:lang w:val="zh-TW"/>
              </w:rPr>
              <w:t>台泥</w:t>
            </w:r>
            <w:r>
              <w:rPr>
                <w:rFonts w:ascii="標楷體" w:eastAsia="標楷體" w:hAnsi="標楷體" w:cs="新細明體;PMingLiU"/>
                <w:color w:val="000000"/>
                <w:sz w:val="28"/>
                <w:szCs w:val="22"/>
                <w:lang w:val="zh-TW"/>
              </w:rPr>
              <w:t>DAKA</w:t>
            </w:r>
            <w:r>
              <w:rPr>
                <w:rFonts w:ascii="標楷體" w:eastAsia="標楷體" w:hAnsi="標楷體" w:cs="新細明體;PMingLiU" w:hint="eastAsia"/>
                <w:color w:val="000000"/>
                <w:sz w:val="28"/>
                <w:szCs w:val="22"/>
                <w:lang w:val="zh-TW"/>
              </w:rPr>
              <w:t>港電廠三合一循環經濟園區參訪</w:t>
            </w:r>
          </w:p>
        </w:tc>
      </w:tr>
      <w:tr w:rsidR="007E300C" w:rsidTr="00647326">
        <w:trPr>
          <w:trHeight w:val="906"/>
        </w:trPr>
        <w:tc>
          <w:tcPr>
            <w:tcW w:w="4972" w:type="dxa"/>
            <w:tcMar>
              <w:left w:w="103" w:type="dxa"/>
            </w:tcMar>
          </w:tcPr>
          <w:p w:rsidR="007E300C" w:rsidRDefault="007E300C" w:rsidP="00217EDC">
            <w:pPr>
              <w:autoSpaceDE w:val="0"/>
              <w:snapToGrid w:val="0"/>
              <w:ind w:firstLineChars="52" w:firstLine="146"/>
              <w:rPr>
                <w:rFonts w:ascii="標楷體" w:eastAsia="標楷體" w:hAnsi="標楷體" w:cs="標楷體"/>
                <w:color w:val="000000"/>
                <w:sz w:val="28"/>
                <w:lang w:val="zh-TW"/>
              </w:rPr>
            </w:pPr>
            <w:r w:rsidRPr="005957D0">
              <w:rPr>
                <w:rFonts w:ascii="標楷體" w:eastAsia="標楷體" w:hAnsi="標楷體" w:cs="新細明體;PMingLiU"/>
                <w:noProof/>
                <w:color w:val="000000"/>
                <w:sz w:val="28"/>
                <w:szCs w:val="22"/>
              </w:rPr>
              <w:pict>
                <v:shape id="圖片 24" o:spid="_x0000_i1047" type="#_x0000_t75" style="width:226.2pt;height:169.2pt;visibility:visible">
                  <v:imagedata r:id="rId49" o:title=""/>
                </v:shape>
              </w:pic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圖片 25" o:spid="_x0000_i1048" type="#_x0000_t75" style="width:224.4pt;height:168pt;visibility:visible">
                  <v:imagedata r:id="rId50" o:title=""/>
                </v:shape>
              </w:pict>
            </w:r>
          </w:p>
        </w:tc>
      </w:tr>
      <w:tr w:rsidR="007E300C" w:rsidTr="00FA4A86">
        <w:trPr>
          <w:trHeight w:val="854"/>
        </w:trPr>
        <w:tc>
          <w:tcPr>
            <w:tcW w:w="4972" w:type="dxa"/>
            <w:tcMar>
              <w:left w:w="103" w:type="dxa"/>
            </w:tcMar>
          </w:tcPr>
          <w:p w:rsidR="007E300C" w:rsidRDefault="007E300C" w:rsidP="00FA4A86">
            <w:pPr>
              <w:autoSpaceDE w:val="0"/>
              <w:snapToGrid w:val="0"/>
              <w:spacing w:before="120" w:after="120"/>
              <w:rPr>
                <w:rFonts w:ascii="標楷體" w:eastAsia="標楷體" w:hAnsi="標楷體" w:cs="標楷體"/>
                <w:color w:val="000000"/>
                <w:sz w:val="28"/>
                <w:lang w:val="zh-TW"/>
              </w:rPr>
            </w:pPr>
            <w:r>
              <w:rPr>
                <w:rFonts w:ascii="標楷體" w:eastAsia="標楷體" w:hAnsi="標楷體" w:cs="新細明體;PMingLiU"/>
                <w:color w:val="000000"/>
                <w:sz w:val="28"/>
                <w:szCs w:val="22"/>
                <w:lang w:val="zh-TW"/>
              </w:rPr>
              <w:t>1090602</w:t>
            </w:r>
            <w:r>
              <w:rPr>
                <w:rFonts w:ascii="標楷體" w:eastAsia="標楷體" w:hAnsi="標楷體" w:cs="新細明體;PMingLiU" w:hint="eastAsia"/>
                <w:color w:val="000000"/>
                <w:sz w:val="28"/>
                <w:szCs w:val="22"/>
                <w:lang w:val="zh-TW"/>
              </w:rPr>
              <w:t>台泥</w:t>
            </w:r>
            <w:r>
              <w:rPr>
                <w:rFonts w:ascii="標楷體" w:eastAsia="標楷體" w:hAnsi="標楷體" w:cs="新細明體;PMingLiU"/>
                <w:color w:val="000000"/>
                <w:sz w:val="28"/>
                <w:szCs w:val="22"/>
                <w:lang w:val="zh-TW"/>
              </w:rPr>
              <w:t>DAKA</w:t>
            </w:r>
            <w:r>
              <w:rPr>
                <w:rFonts w:ascii="標楷體" w:eastAsia="標楷體" w:hAnsi="標楷體" w:cs="新細明體;PMingLiU" w:hint="eastAsia"/>
                <w:color w:val="000000"/>
                <w:sz w:val="28"/>
                <w:szCs w:val="22"/>
                <w:lang w:val="zh-TW"/>
              </w:rPr>
              <w:t>港電廠三合一循環經濟園區參訪</w:t>
            </w:r>
          </w:p>
        </w:tc>
        <w:tc>
          <w:tcPr>
            <w:tcW w:w="4882" w:type="dxa"/>
            <w:tcBorders>
              <w:left w:val="single" w:sz="4" w:space="0" w:color="000000"/>
              <w:right w:val="single" w:sz="4" w:space="0" w:color="000000"/>
            </w:tcBorders>
            <w:tcMar>
              <w:left w:w="103" w:type="dxa"/>
            </w:tcMar>
          </w:tcPr>
          <w:p w:rsidR="007E300C" w:rsidRDefault="007E300C" w:rsidP="00FA4A86">
            <w:pPr>
              <w:autoSpaceDE w:val="0"/>
              <w:snapToGrid w:val="0"/>
              <w:spacing w:before="120" w:after="120"/>
              <w:rPr>
                <w:rFonts w:ascii="標楷體" w:eastAsia="標楷體" w:hAnsi="標楷體" w:cs="標楷體"/>
                <w:color w:val="000000"/>
                <w:sz w:val="28"/>
                <w:lang w:val="zh-TW"/>
              </w:rPr>
            </w:pPr>
            <w:r>
              <w:rPr>
                <w:rFonts w:ascii="標楷體" w:eastAsia="標楷體" w:hAnsi="標楷體" w:cs="新細明體;PMingLiU"/>
                <w:color w:val="000000"/>
                <w:sz w:val="28"/>
                <w:szCs w:val="22"/>
                <w:lang w:val="zh-TW"/>
              </w:rPr>
              <w:t>1090602</w:t>
            </w:r>
            <w:r>
              <w:rPr>
                <w:rFonts w:ascii="標楷體" w:eastAsia="標楷體" w:hAnsi="標楷體" w:cs="新細明體;PMingLiU" w:hint="eastAsia"/>
                <w:color w:val="000000"/>
                <w:sz w:val="28"/>
                <w:szCs w:val="22"/>
                <w:lang w:val="zh-TW"/>
              </w:rPr>
              <w:t>台泥</w:t>
            </w:r>
            <w:r>
              <w:rPr>
                <w:rFonts w:ascii="標楷體" w:eastAsia="標楷體" w:hAnsi="標楷體" w:cs="新細明體;PMingLiU"/>
                <w:color w:val="000000"/>
                <w:sz w:val="28"/>
                <w:szCs w:val="22"/>
                <w:lang w:val="zh-TW"/>
              </w:rPr>
              <w:t>DAKA</w:t>
            </w:r>
            <w:r>
              <w:rPr>
                <w:rFonts w:ascii="標楷體" w:eastAsia="標楷體" w:hAnsi="標楷體" w:cs="新細明體;PMingLiU" w:hint="eastAsia"/>
                <w:color w:val="000000"/>
                <w:sz w:val="28"/>
                <w:szCs w:val="22"/>
                <w:lang w:val="zh-TW"/>
              </w:rPr>
              <w:t>港電廠三合一循環經濟園區參訪</w:t>
            </w:r>
          </w:p>
        </w:tc>
      </w:tr>
      <w:tr w:rsidR="007E300C" w:rsidTr="00647326">
        <w:trPr>
          <w:trHeight w:val="2750"/>
        </w:trPr>
        <w:tc>
          <w:tcPr>
            <w:tcW w:w="4972" w:type="dxa"/>
            <w:tcMar>
              <w:left w:w="103" w:type="dxa"/>
            </w:tcMar>
          </w:tcPr>
          <w:p w:rsidR="007E300C" w:rsidRDefault="007E300C" w:rsidP="006D508A">
            <w:pPr>
              <w:autoSpaceDE w:val="0"/>
              <w:snapToGrid w:val="0"/>
              <w:rPr>
                <w:rFonts w:ascii="標楷體" w:eastAsia="標楷體" w:hAnsi="標楷體" w:cs="標楷體"/>
                <w:noProof/>
                <w:color w:val="000000"/>
                <w:sz w:val="28"/>
              </w:rPr>
            </w:pPr>
            <w:r w:rsidRPr="005957D0">
              <w:rPr>
                <w:rFonts w:ascii="標楷體" w:eastAsia="標楷體" w:hAnsi="標楷體" w:cs="新細明體;PMingLiU"/>
                <w:noProof/>
                <w:color w:val="000000"/>
                <w:sz w:val="28"/>
                <w:szCs w:val="22"/>
              </w:rPr>
              <w:pict>
                <v:shape id="_x0000_i1049" type="#_x0000_t75" style="width:223.2pt;height:167.4pt;visibility:visible">
                  <v:imagedata r:id="rId51" o:title=""/>
                </v:shape>
              </w:pic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rPr>
                <w:rFonts w:ascii="標楷體" w:eastAsia="標楷體" w:hAnsi="標楷體" w:cs="標楷體"/>
                <w:noProof/>
                <w:color w:val="000000"/>
              </w:rPr>
            </w:pPr>
            <w:r w:rsidRPr="005957D0">
              <w:rPr>
                <w:rFonts w:ascii="標楷體" w:eastAsia="標楷體" w:hAnsi="標楷體" w:cs="新細明體;PMingLiU"/>
                <w:noProof/>
                <w:color w:val="000000"/>
                <w:sz w:val="28"/>
                <w:szCs w:val="22"/>
              </w:rPr>
              <w:pict>
                <v:shape id="_x0000_i1050" type="#_x0000_t75" style="width:215.4pt;height:168pt;visibility:visible">
                  <v:imagedata r:id="rId52" o:title="" cropleft="4346f" cropright="10918f"/>
                </v:shape>
              </w:pict>
            </w:r>
          </w:p>
        </w:tc>
      </w:tr>
      <w:tr w:rsidR="007E300C" w:rsidTr="00305E5E">
        <w:trPr>
          <w:trHeight w:val="584"/>
        </w:trPr>
        <w:tc>
          <w:tcPr>
            <w:tcW w:w="4972" w:type="dxa"/>
            <w:tcMar>
              <w:left w:w="103" w:type="dxa"/>
            </w:tcMar>
          </w:tcPr>
          <w:p w:rsidR="007E300C" w:rsidRDefault="007E300C" w:rsidP="00305E5E">
            <w:pPr>
              <w:autoSpaceDE w:val="0"/>
              <w:snapToGrid w:val="0"/>
              <w:spacing w:before="120" w:after="120"/>
              <w:jc w:val="center"/>
              <w:rPr>
                <w:rFonts w:ascii="標楷體" w:eastAsia="標楷體" w:hAnsi="標楷體" w:cs="標楷體"/>
                <w:noProof/>
                <w:color w:val="000000"/>
                <w:sz w:val="28"/>
              </w:rPr>
            </w:pPr>
            <w:r>
              <w:rPr>
                <w:rFonts w:ascii="標楷體" w:eastAsia="標楷體" w:hAnsi="標楷體" w:cs="標楷體"/>
                <w:noProof/>
                <w:color w:val="000000"/>
                <w:sz w:val="28"/>
                <w:szCs w:val="22"/>
              </w:rPr>
              <w:t>1090703</w:t>
            </w:r>
            <w:r>
              <w:rPr>
                <w:rFonts w:ascii="標楷體" w:eastAsia="標楷體" w:hAnsi="標楷體" w:cs="標楷體" w:hint="eastAsia"/>
                <w:noProof/>
                <w:color w:val="000000"/>
                <w:sz w:val="28"/>
                <w:szCs w:val="22"/>
              </w:rPr>
              <w:t>畢業生攀樹表演</w:t>
            </w:r>
          </w:p>
        </w:tc>
        <w:tc>
          <w:tcPr>
            <w:tcW w:w="4882" w:type="dxa"/>
            <w:tcBorders>
              <w:left w:val="single" w:sz="4" w:space="0" w:color="000000"/>
              <w:right w:val="single" w:sz="4" w:space="0" w:color="000000"/>
            </w:tcBorders>
            <w:tcMar>
              <w:left w:w="103" w:type="dxa"/>
            </w:tcMar>
          </w:tcPr>
          <w:p w:rsidR="007E300C" w:rsidRDefault="007E300C" w:rsidP="0083114B">
            <w:pPr>
              <w:autoSpaceDE w:val="0"/>
              <w:snapToGrid w:val="0"/>
              <w:spacing w:before="120" w:after="120"/>
              <w:jc w:val="center"/>
              <w:rPr>
                <w:rFonts w:ascii="標楷體" w:eastAsia="標楷體" w:hAnsi="標楷體" w:cs="標楷體"/>
                <w:noProof/>
                <w:color w:val="000000"/>
                <w:sz w:val="28"/>
              </w:rPr>
            </w:pPr>
            <w:r>
              <w:rPr>
                <w:rFonts w:ascii="標楷體" w:eastAsia="標楷體" w:hAnsi="標楷體" w:cs="標楷體"/>
                <w:noProof/>
                <w:color w:val="000000"/>
                <w:sz w:val="28"/>
                <w:szCs w:val="22"/>
              </w:rPr>
              <w:t>1090703</w:t>
            </w:r>
            <w:r>
              <w:rPr>
                <w:rFonts w:ascii="標楷體" w:eastAsia="標楷體" w:hAnsi="標楷體" w:cs="標楷體" w:hint="eastAsia"/>
                <w:noProof/>
                <w:color w:val="000000"/>
                <w:sz w:val="28"/>
                <w:szCs w:val="22"/>
              </w:rPr>
              <w:t>畢業生攀樹表演</w:t>
            </w:r>
          </w:p>
        </w:tc>
      </w:tr>
      <w:tr w:rsidR="007E300C" w:rsidTr="00647326">
        <w:trPr>
          <w:trHeight w:val="2750"/>
        </w:trPr>
        <w:tc>
          <w:tcPr>
            <w:tcW w:w="4972" w:type="dxa"/>
            <w:tcMar>
              <w:left w:w="103" w:type="dxa"/>
            </w:tcMar>
          </w:tcPr>
          <w:p w:rsidR="007E300C" w:rsidRDefault="007E300C" w:rsidP="006D508A">
            <w:pPr>
              <w:autoSpaceDE w:val="0"/>
              <w:snapToGrid w:val="0"/>
            </w:pPr>
            <w:r w:rsidRPr="005957D0">
              <w:rPr>
                <w:rFonts w:ascii="標楷體" w:eastAsia="標楷體" w:hAnsi="標楷體" w:cs="標楷體"/>
                <w:noProof/>
                <w:color w:val="000000"/>
                <w:sz w:val="28"/>
                <w:szCs w:val="22"/>
              </w:rPr>
              <w:pict>
                <v:shape id="圖片 16" o:spid="_x0000_i1051" type="#_x0000_t75" style="width:226.2pt;height:169.2pt;visibility:visible">
                  <v:imagedata r:id="rId53" o:title=""/>
                </v:shape>
              </w:pic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pPr>
            <w:r w:rsidRPr="005957D0">
              <w:rPr>
                <w:rFonts w:ascii="標楷體" w:eastAsia="標楷體" w:hAnsi="標楷體" w:cs="標楷體"/>
                <w:noProof/>
                <w:color w:val="000000"/>
                <w:szCs w:val="22"/>
              </w:rPr>
              <w:pict>
                <v:shape id="圖片 17" o:spid="_x0000_i1052" type="#_x0000_t75" style="width:226.2pt;height:169.2pt;visibility:visible">
                  <v:imagedata r:id="rId54" o:title=""/>
                </v:shape>
              </w:pict>
            </w:r>
          </w:p>
        </w:tc>
      </w:tr>
      <w:tr w:rsidR="007E300C" w:rsidTr="00FA4A86">
        <w:trPr>
          <w:trHeight w:val="725"/>
        </w:trPr>
        <w:tc>
          <w:tcPr>
            <w:tcW w:w="4972" w:type="dxa"/>
            <w:tcMar>
              <w:left w:w="103" w:type="dxa"/>
            </w:tcMar>
            <w:vAlign w:val="center"/>
          </w:tcPr>
          <w:p w:rsidR="007E300C" w:rsidRDefault="007E300C" w:rsidP="00FA4A86">
            <w:pPr>
              <w:autoSpaceDE w:val="0"/>
              <w:snapToGrid w:val="0"/>
              <w:spacing w:before="120" w:after="120"/>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1090716</w:t>
            </w:r>
            <w:r>
              <w:rPr>
                <w:rFonts w:ascii="標楷體" w:eastAsia="標楷體" w:hAnsi="標楷體" w:cs="標楷體" w:hint="eastAsia"/>
                <w:color w:val="000000"/>
                <w:sz w:val="28"/>
                <w:szCs w:val="22"/>
                <w:lang w:val="zh-TW"/>
              </w:rPr>
              <w:t>平等國小到校一日遊</w:t>
            </w:r>
          </w:p>
        </w:tc>
        <w:tc>
          <w:tcPr>
            <w:tcW w:w="4882" w:type="dxa"/>
            <w:tcBorders>
              <w:left w:val="single" w:sz="4" w:space="0" w:color="000000"/>
              <w:right w:val="single" w:sz="4" w:space="0" w:color="000000"/>
            </w:tcBorders>
            <w:tcMar>
              <w:left w:w="103" w:type="dxa"/>
            </w:tcMar>
            <w:vAlign w:val="center"/>
          </w:tcPr>
          <w:p w:rsidR="007E300C" w:rsidRDefault="007E300C" w:rsidP="00FA4A86">
            <w:pPr>
              <w:autoSpaceDE w:val="0"/>
              <w:snapToGrid w:val="0"/>
              <w:spacing w:before="120" w:after="120"/>
              <w:jc w:val="center"/>
            </w:pPr>
            <w:r>
              <w:rPr>
                <w:rFonts w:ascii="標楷體" w:eastAsia="標楷體" w:hAnsi="標楷體" w:cs="標楷體"/>
                <w:color w:val="000000"/>
                <w:sz w:val="28"/>
                <w:szCs w:val="22"/>
                <w:lang w:val="zh-TW"/>
              </w:rPr>
              <w:t>1081230-31</w:t>
            </w:r>
            <w:r>
              <w:rPr>
                <w:rFonts w:ascii="標楷體" w:eastAsia="標楷體" w:hAnsi="標楷體" w:cs="標楷體" w:hint="eastAsia"/>
                <w:color w:val="000000"/>
                <w:sz w:val="28"/>
                <w:szCs w:val="22"/>
                <w:lang w:val="zh-TW"/>
              </w:rPr>
              <w:t>育英國小到校一日遊</w:t>
            </w:r>
          </w:p>
        </w:tc>
      </w:tr>
      <w:tr w:rsidR="007E300C" w:rsidTr="00647326">
        <w:trPr>
          <w:trHeight w:val="3407"/>
        </w:trPr>
        <w:tc>
          <w:tcPr>
            <w:tcW w:w="4972" w:type="dxa"/>
            <w:tcMar>
              <w:left w:w="103" w:type="dxa"/>
            </w:tcMar>
          </w:tcPr>
          <w:p w:rsidR="007E300C" w:rsidRDefault="007E300C" w:rsidP="006D508A">
            <w:pPr>
              <w:autoSpaceDE w:val="0"/>
              <w:snapToGrid w:val="0"/>
            </w:pPr>
            <w:r w:rsidRPr="005957D0">
              <w:rPr>
                <w:rFonts w:ascii="標楷體" w:eastAsia="標楷體" w:hAnsi="標楷體" w:cs="新細明體;PMingLiU"/>
                <w:noProof/>
                <w:color w:val="000000"/>
                <w:sz w:val="28"/>
                <w:szCs w:val="22"/>
              </w:rPr>
              <w:pict>
                <v:shape id="圖片 28" o:spid="_x0000_i1053" type="#_x0000_t75" style="width:226.2pt;height:169.2pt;visibility:visible">
                  <v:imagedata r:id="rId55" o:title=""/>
                </v:shape>
              </w:pict>
            </w:r>
          </w:p>
        </w:tc>
        <w:tc>
          <w:tcPr>
            <w:tcW w:w="4882" w:type="dxa"/>
            <w:tcBorders>
              <w:left w:val="single" w:sz="4" w:space="0" w:color="000000"/>
              <w:right w:val="single" w:sz="4" w:space="0" w:color="000000"/>
            </w:tcBorders>
            <w:tcMar>
              <w:left w:w="103" w:type="dxa"/>
            </w:tcMar>
          </w:tcPr>
          <w:p w:rsidR="007E300C" w:rsidRDefault="007E300C" w:rsidP="006D508A">
            <w:pPr>
              <w:autoSpaceDE w:val="0"/>
              <w:snapToGrid w:val="0"/>
              <w:jc w:val="center"/>
            </w:pPr>
            <w:r w:rsidRPr="005957D0">
              <w:rPr>
                <w:rFonts w:ascii="標楷體" w:eastAsia="標楷體" w:hAnsi="標楷體" w:cs="標楷體"/>
                <w:noProof/>
                <w:color w:val="000000"/>
                <w:szCs w:val="22"/>
              </w:rPr>
              <w:pict>
                <v:shape id="圖片 27" o:spid="_x0000_i1054" type="#_x0000_t75" style="width:226.2pt;height:169.2pt;visibility:visible">
                  <v:imagedata r:id="rId56" o:title=""/>
                </v:shape>
              </w:pict>
            </w:r>
          </w:p>
        </w:tc>
      </w:tr>
      <w:tr w:rsidR="007E300C" w:rsidTr="00FA4A86">
        <w:trPr>
          <w:trHeight w:val="699"/>
        </w:trPr>
        <w:tc>
          <w:tcPr>
            <w:tcW w:w="4972" w:type="dxa"/>
            <w:tcMar>
              <w:left w:w="103" w:type="dxa"/>
            </w:tcMar>
            <w:vAlign w:val="center"/>
          </w:tcPr>
          <w:p w:rsidR="007E300C" w:rsidRDefault="007E300C" w:rsidP="00FA4A86">
            <w:pPr>
              <w:autoSpaceDE w:val="0"/>
              <w:snapToGrid w:val="0"/>
              <w:spacing w:before="120" w:after="120"/>
              <w:jc w:val="center"/>
              <w:rPr>
                <w:rFonts w:ascii="標楷體" w:eastAsia="標楷體" w:hAnsi="標楷體" w:cs="新細明體;PMingLiU"/>
                <w:color w:val="000000"/>
                <w:sz w:val="28"/>
                <w:lang w:val="zh-TW"/>
              </w:rPr>
            </w:pPr>
            <w:r>
              <w:rPr>
                <w:rFonts w:ascii="標楷體" w:eastAsia="標楷體" w:hAnsi="標楷體" w:cs="新細明體;PMingLiU"/>
                <w:color w:val="000000"/>
                <w:sz w:val="28"/>
                <w:szCs w:val="22"/>
                <w:lang w:val="zh-TW"/>
              </w:rPr>
              <w:t>1091031</w:t>
            </w:r>
            <w:r>
              <w:rPr>
                <w:rFonts w:ascii="標楷體" w:eastAsia="標楷體" w:hAnsi="標楷體" w:cs="新細明體;PMingLiU" w:hint="eastAsia"/>
                <w:color w:val="000000"/>
                <w:sz w:val="28"/>
                <w:szCs w:val="22"/>
                <w:lang w:val="zh-TW"/>
              </w:rPr>
              <w:t>宜蘭縣戶外教育博覽會</w:t>
            </w:r>
          </w:p>
        </w:tc>
        <w:tc>
          <w:tcPr>
            <w:tcW w:w="4882" w:type="dxa"/>
            <w:tcBorders>
              <w:left w:val="single" w:sz="4" w:space="0" w:color="000000"/>
              <w:right w:val="single" w:sz="4" w:space="0" w:color="000000"/>
            </w:tcBorders>
            <w:tcMar>
              <w:left w:w="103" w:type="dxa"/>
            </w:tcMar>
            <w:vAlign w:val="center"/>
          </w:tcPr>
          <w:p w:rsidR="007E300C" w:rsidRDefault="007E300C" w:rsidP="00FA4A86">
            <w:pPr>
              <w:autoSpaceDE w:val="0"/>
              <w:snapToGrid w:val="0"/>
              <w:spacing w:before="120" w:after="120"/>
              <w:jc w:val="center"/>
            </w:pPr>
            <w:r>
              <w:rPr>
                <w:rFonts w:ascii="標楷體" w:eastAsia="標楷體" w:hAnsi="標楷體" w:cs="新細明體;PMingLiU"/>
                <w:color w:val="000000"/>
                <w:sz w:val="28"/>
                <w:szCs w:val="22"/>
                <w:lang w:val="zh-TW"/>
              </w:rPr>
              <w:t>1091031</w:t>
            </w:r>
            <w:r>
              <w:rPr>
                <w:rFonts w:ascii="標楷體" w:eastAsia="標楷體" w:hAnsi="標楷體" w:cs="新細明體;PMingLiU" w:hint="eastAsia"/>
                <w:color w:val="000000"/>
                <w:sz w:val="28"/>
                <w:szCs w:val="22"/>
                <w:lang w:val="zh-TW"/>
              </w:rPr>
              <w:t>宜蘭縣戶外教育博覽會</w:t>
            </w:r>
          </w:p>
        </w:tc>
      </w:tr>
      <w:tr w:rsidR="007E300C" w:rsidTr="00647326">
        <w:trPr>
          <w:trHeight w:val="550"/>
        </w:trPr>
        <w:tc>
          <w:tcPr>
            <w:tcW w:w="4972" w:type="dxa"/>
            <w:tcMar>
              <w:left w:w="103" w:type="dxa"/>
            </w:tcMar>
          </w:tcPr>
          <w:p w:rsidR="007E300C" w:rsidRDefault="007E300C" w:rsidP="009A2D6C">
            <w:pPr>
              <w:autoSpaceDE w:val="0"/>
              <w:snapToGrid w:val="0"/>
              <w:jc w:val="center"/>
              <w:rPr>
                <w:rFonts w:ascii="標楷體" w:eastAsia="標楷體" w:hAnsi="標楷體" w:cs="新細明體;PMingLiU"/>
                <w:color w:val="000000"/>
                <w:sz w:val="28"/>
                <w:lang w:val="zh-TW"/>
              </w:rPr>
            </w:pPr>
            <w:r w:rsidRPr="005957D0">
              <w:rPr>
                <w:rFonts w:ascii="標楷體" w:eastAsia="標楷體" w:hAnsi="標楷體" w:cs="標楷體"/>
                <w:noProof/>
                <w:color w:val="000000"/>
                <w:szCs w:val="22"/>
              </w:rPr>
              <w:pict>
                <v:shape id="_x0000_i1055" type="#_x0000_t75" style="width:223.2pt;height:167.4pt;visibility:visible">
                  <v:imagedata r:id="rId57" o:title=""/>
                </v:shape>
              </w:pict>
            </w:r>
          </w:p>
        </w:tc>
        <w:tc>
          <w:tcPr>
            <w:tcW w:w="4882" w:type="dxa"/>
            <w:tcBorders>
              <w:left w:val="single" w:sz="4" w:space="0" w:color="000000"/>
              <w:right w:val="single" w:sz="4" w:space="0" w:color="000000"/>
            </w:tcBorders>
            <w:tcMar>
              <w:left w:w="103" w:type="dxa"/>
            </w:tcMar>
          </w:tcPr>
          <w:p w:rsidR="007E300C" w:rsidRDefault="007E300C" w:rsidP="009A2D6C">
            <w:pPr>
              <w:autoSpaceDE w:val="0"/>
              <w:snapToGrid w:val="0"/>
              <w:jc w:val="center"/>
              <w:rPr>
                <w:rFonts w:ascii="標楷體" w:eastAsia="標楷體" w:hAnsi="標楷體" w:cs="新細明體;PMingLiU"/>
                <w:color w:val="000000"/>
                <w:sz w:val="28"/>
                <w:lang w:val="zh-TW"/>
              </w:rPr>
            </w:pPr>
            <w:r w:rsidRPr="005957D0">
              <w:rPr>
                <w:rFonts w:ascii="標楷體" w:eastAsia="標楷體" w:hAnsi="標楷體" w:cs="標楷體"/>
                <w:noProof/>
                <w:color w:val="000000"/>
                <w:szCs w:val="22"/>
              </w:rPr>
              <w:pict>
                <v:shape id="_x0000_i1056" type="#_x0000_t75" style="width:222pt;height:169.2pt;visibility:visible">
                  <v:imagedata r:id="rId58" o:title="" cropleft="7842f" cropright="8555f"/>
                </v:shape>
              </w:pict>
            </w:r>
          </w:p>
        </w:tc>
      </w:tr>
      <w:tr w:rsidR="007E300C" w:rsidTr="00CF17FF">
        <w:trPr>
          <w:trHeight w:val="722"/>
        </w:trPr>
        <w:tc>
          <w:tcPr>
            <w:tcW w:w="4972" w:type="dxa"/>
            <w:tcMar>
              <w:left w:w="103" w:type="dxa"/>
            </w:tcMar>
            <w:vAlign w:val="center"/>
          </w:tcPr>
          <w:p w:rsidR="007E300C" w:rsidRDefault="007E300C" w:rsidP="00CF17FF">
            <w:pPr>
              <w:autoSpaceDE w:val="0"/>
              <w:snapToGrid w:val="0"/>
              <w:spacing w:before="120" w:after="120"/>
              <w:jc w:val="center"/>
              <w:rPr>
                <w:rFonts w:ascii="標楷體" w:eastAsia="標楷體" w:hAnsi="標楷體" w:cs="新細明體;PMingLiU"/>
                <w:color w:val="000000"/>
                <w:sz w:val="28"/>
                <w:lang w:val="zh-TW"/>
              </w:rPr>
            </w:pPr>
            <w:r>
              <w:rPr>
                <w:rFonts w:ascii="標楷體" w:eastAsia="標楷體" w:hAnsi="標楷體" w:cs="標楷體"/>
                <w:color w:val="000000"/>
                <w:sz w:val="28"/>
                <w:szCs w:val="22"/>
                <w:lang w:val="zh-TW"/>
              </w:rPr>
              <w:t>109</w:t>
            </w:r>
            <w:r>
              <w:rPr>
                <w:rFonts w:ascii="標楷體" w:eastAsia="標楷體" w:hAnsi="標楷體" w:cs="標楷體" w:hint="eastAsia"/>
                <w:color w:val="000000"/>
                <w:sz w:val="28"/>
                <w:szCs w:val="22"/>
                <w:lang w:val="zh-TW"/>
              </w:rPr>
              <w:t>年</w:t>
            </w:r>
            <w:r>
              <w:rPr>
                <w:rFonts w:ascii="標楷體" w:eastAsia="標楷體" w:hAnsi="標楷體" w:cs="標楷體"/>
                <w:color w:val="000000"/>
                <w:sz w:val="28"/>
                <w:szCs w:val="22"/>
                <w:lang w:val="zh-TW"/>
              </w:rPr>
              <w:t>4</w:t>
            </w:r>
            <w:r>
              <w:rPr>
                <w:rFonts w:ascii="標楷體" w:eastAsia="標楷體" w:hAnsi="標楷體" w:cs="標楷體" w:hint="eastAsia"/>
                <w:color w:val="000000"/>
                <w:sz w:val="28"/>
                <w:szCs w:val="22"/>
                <w:lang w:val="zh-TW"/>
              </w:rPr>
              <w:t>月望遠鏡社區生態觀察教學</w:t>
            </w:r>
          </w:p>
        </w:tc>
        <w:tc>
          <w:tcPr>
            <w:tcW w:w="4882" w:type="dxa"/>
            <w:tcBorders>
              <w:left w:val="single" w:sz="4" w:space="0" w:color="000000"/>
              <w:right w:val="single" w:sz="4" w:space="0" w:color="000000"/>
            </w:tcBorders>
            <w:tcMar>
              <w:left w:w="103" w:type="dxa"/>
            </w:tcMar>
            <w:vAlign w:val="center"/>
          </w:tcPr>
          <w:p w:rsidR="007E300C" w:rsidRDefault="007E300C" w:rsidP="00CF17FF">
            <w:pPr>
              <w:autoSpaceDE w:val="0"/>
              <w:snapToGrid w:val="0"/>
              <w:spacing w:before="120" w:after="120"/>
              <w:jc w:val="center"/>
              <w:rPr>
                <w:rFonts w:ascii="標楷體" w:eastAsia="標楷體" w:hAnsi="標楷體" w:cs="新細明體;PMingLiU"/>
                <w:color w:val="000000"/>
                <w:sz w:val="28"/>
                <w:lang w:val="zh-TW"/>
              </w:rPr>
            </w:pPr>
            <w:r>
              <w:rPr>
                <w:rFonts w:ascii="標楷體" w:eastAsia="標楷體" w:hAnsi="標楷體" w:cs="標楷體"/>
                <w:color w:val="000000"/>
                <w:sz w:val="28"/>
                <w:szCs w:val="22"/>
                <w:lang w:val="zh-TW"/>
              </w:rPr>
              <w:t>109</w:t>
            </w:r>
            <w:r>
              <w:rPr>
                <w:rFonts w:ascii="標楷體" w:eastAsia="標楷體" w:hAnsi="標楷體" w:cs="標楷體" w:hint="eastAsia"/>
                <w:color w:val="000000"/>
                <w:sz w:val="28"/>
                <w:szCs w:val="22"/>
                <w:lang w:val="zh-TW"/>
              </w:rPr>
              <w:t>年</w:t>
            </w:r>
            <w:r>
              <w:rPr>
                <w:rFonts w:ascii="標楷體" w:eastAsia="標楷體" w:hAnsi="標楷體" w:cs="標楷體"/>
                <w:color w:val="000000"/>
                <w:sz w:val="28"/>
                <w:szCs w:val="22"/>
                <w:lang w:val="zh-TW"/>
              </w:rPr>
              <w:t>4</w:t>
            </w:r>
            <w:r>
              <w:rPr>
                <w:rFonts w:ascii="標楷體" w:eastAsia="標楷體" w:hAnsi="標楷體" w:cs="標楷體" w:hint="eastAsia"/>
                <w:color w:val="000000"/>
                <w:sz w:val="28"/>
                <w:szCs w:val="22"/>
                <w:lang w:val="zh-TW"/>
              </w:rPr>
              <w:t>月望遠鏡社區生態觀察教學</w:t>
            </w:r>
          </w:p>
        </w:tc>
      </w:tr>
      <w:tr w:rsidR="007E300C" w:rsidTr="00647326">
        <w:trPr>
          <w:trHeight w:val="550"/>
        </w:trPr>
        <w:tc>
          <w:tcPr>
            <w:tcW w:w="4972" w:type="dxa"/>
            <w:tcMar>
              <w:left w:w="103" w:type="dxa"/>
            </w:tcMar>
          </w:tcPr>
          <w:p w:rsidR="007E300C" w:rsidRDefault="007E300C" w:rsidP="009A2D6C">
            <w:pPr>
              <w:autoSpaceDE w:val="0"/>
              <w:snapToGrid w:val="0"/>
              <w:jc w:val="center"/>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_x0000_i1057" type="#_x0000_t75" style="width:225.6pt;height:168pt;visibility:visible">
                  <v:imagedata r:id="rId59" o:title=""/>
                </v:shape>
              </w:pict>
            </w:r>
          </w:p>
        </w:tc>
        <w:tc>
          <w:tcPr>
            <w:tcW w:w="4882" w:type="dxa"/>
            <w:tcBorders>
              <w:left w:val="single" w:sz="4" w:space="0" w:color="000000"/>
              <w:right w:val="single" w:sz="4" w:space="0" w:color="000000"/>
            </w:tcBorders>
            <w:tcMar>
              <w:left w:w="103" w:type="dxa"/>
            </w:tcMar>
          </w:tcPr>
          <w:p w:rsidR="007E300C" w:rsidRDefault="007E300C" w:rsidP="006F282E">
            <w:pPr>
              <w:autoSpaceDE w:val="0"/>
              <w:snapToGrid w:val="0"/>
              <w:jc w:val="center"/>
              <w:rPr>
                <w:rFonts w:ascii="標楷體" w:eastAsia="標楷體" w:hAnsi="標楷體" w:cs="標楷體"/>
                <w:color w:val="000000"/>
                <w:sz w:val="28"/>
                <w:lang w:val="zh-TW"/>
              </w:rPr>
            </w:pPr>
            <w:r w:rsidRPr="005957D0">
              <w:rPr>
                <w:rFonts w:ascii="標楷體" w:eastAsia="標楷體" w:hAnsi="標楷體" w:cs="標楷體"/>
                <w:noProof/>
                <w:color w:val="000000"/>
                <w:szCs w:val="22"/>
              </w:rPr>
              <w:pict>
                <v:shape id="_x0000_i1058" type="#_x0000_t75" style="width:225.6pt;height:168pt;visibility:visible">
                  <v:imagedata r:id="rId60" o:title=""/>
                </v:shape>
              </w:pict>
            </w:r>
          </w:p>
        </w:tc>
      </w:tr>
      <w:tr w:rsidR="007E300C" w:rsidTr="00CF17FF">
        <w:trPr>
          <w:trHeight w:val="816"/>
        </w:trPr>
        <w:tc>
          <w:tcPr>
            <w:tcW w:w="4972" w:type="dxa"/>
            <w:tcMar>
              <w:left w:w="103" w:type="dxa"/>
            </w:tcMar>
          </w:tcPr>
          <w:p w:rsidR="007E300C" w:rsidRDefault="007E300C" w:rsidP="00CF17FF">
            <w:pPr>
              <w:autoSpaceDE w:val="0"/>
              <w:adjustRightInd w:val="0"/>
              <w:snapToGrid w:val="0"/>
              <w:spacing w:before="120" w:after="120" w:line="320" w:lineRule="exact"/>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1091229</w:t>
            </w:r>
            <w:r>
              <w:rPr>
                <w:rFonts w:ascii="標楷體" w:eastAsia="標楷體" w:hAnsi="標楷體" w:hint="eastAsia"/>
                <w:color w:val="000000"/>
              </w:rPr>
              <w:t>失親兒基金會利澤簡活動中心攀岩探索體驗</w:t>
            </w:r>
          </w:p>
        </w:tc>
        <w:tc>
          <w:tcPr>
            <w:tcW w:w="4882" w:type="dxa"/>
            <w:tcBorders>
              <w:left w:val="single" w:sz="4" w:space="0" w:color="000000"/>
              <w:right w:val="single" w:sz="4" w:space="0" w:color="000000"/>
            </w:tcBorders>
            <w:tcMar>
              <w:left w:w="103" w:type="dxa"/>
            </w:tcMar>
          </w:tcPr>
          <w:p w:rsidR="007E300C" w:rsidRDefault="007E300C" w:rsidP="00CF17FF">
            <w:pPr>
              <w:autoSpaceDE w:val="0"/>
              <w:adjustRightInd w:val="0"/>
              <w:snapToGrid w:val="0"/>
              <w:spacing w:before="120" w:after="120" w:line="320" w:lineRule="exact"/>
              <w:jc w:val="center"/>
              <w:rPr>
                <w:rFonts w:ascii="標楷體" w:eastAsia="標楷體" w:hAnsi="標楷體" w:cs="標楷體"/>
                <w:color w:val="000000"/>
                <w:sz w:val="28"/>
                <w:lang w:val="zh-TW"/>
              </w:rPr>
            </w:pPr>
            <w:r>
              <w:rPr>
                <w:rFonts w:ascii="標楷體" w:eastAsia="標楷體" w:hAnsi="標楷體" w:cs="標楷體"/>
                <w:color w:val="000000"/>
                <w:sz w:val="28"/>
                <w:szCs w:val="22"/>
                <w:lang w:val="zh-TW"/>
              </w:rPr>
              <w:t>1091229</w:t>
            </w:r>
            <w:r>
              <w:rPr>
                <w:rFonts w:ascii="標楷體" w:eastAsia="標楷體" w:hAnsi="標楷體" w:hint="eastAsia"/>
                <w:color w:val="000000"/>
              </w:rPr>
              <w:t>失親兒基金會利澤簡活動中心攀岩探索體驗</w:t>
            </w:r>
          </w:p>
        </w:tc>
      </w:tr>
    </w:tbl>
    <w:p w:rsidR="007E300C" w:rsidRDefault="007E300C" w:rsidP="00D9336D">
      <w:pPr>
        <w:spacing w:beforeLines="50" w:afterLines="50" w:line="320" w:lineRule="exact"/>
        <w:rPr>
          <w:rFonts w:ascii="標楷體" w:eastAsia="標楷體" w:hAnsi="標楷體"/>
        </w:rPr>
      </w:pPr>
      <w:r>
        <w:rPr>
          <w:rFonts w:ascii="標楷體" w:eastAsia="標楷體" w:hAnsi="標楷體" w:hint="eastAsia"/>
        </w:rPr>
        <w:t>（三）宣傳資料</w:t>
      </w:r>
    </w:p>
    <w:p w:rsidR="007E300C" w:rsidRDefault="007E300C" w:rsidP="00D9336D">
      <w:pPr>
        <w:spacing w:beforeLines="50" w:afterLines="50" w:line="320" w:lineRule="exact"/>
        <w:rPr>
          <w:rFonts w:ascii="標楷體" w:eastAsia="標楷體" w:hAnsi="標楷體"/>
        </w:rPr>
      </w:pPr>
      <w:r>
        <w:rPr>
          <w:noProof/>
        </w:rPr>
        <w:pict>
          <v:shape id="圖片 40" o:spid="_x0000_s1046" type="#_x0000_t75" style="position:absolute;margin-left:-6.25pt;margin-top:2.7pt;width:481.8pt;height:5in;z-index:251667968;visibility:visible">
            <v:imagedata r:id="rId61" o:title="" cropbottom="330f"/>
          </v:shape>
        </w:pict>
      </w: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rPr>
      </w:pPr>
    </w:p>
    <w:p w:rsidR="007E300C" w:rsidRDefault="007E300C" w:rsidP="00D9336D">
      <w:pPr>
        <w:spacing w:beforeLines="50" w:afterLines="50" w:line="320" w:lineRule="exact"/>
        <w:rPr>
          <w:rFonts w:ascii="標楷體" w:eastAsia="標楷體" w:hAnsi="標楷體"/>
          <w:b/>
        </w:rPr>
      </w:pPr>
      <w:r>
        <w:rPr>
          <w:noProof/>
        </w:rPr>
        <w:pict>
          <v:shape id="圖片 59" o:spid="_x0000_s1047" type="#_x0000_t75" style="position:absolute;margin-left:3.1pt;margin-top:10.25pt;width:481pt;height:368.05pt;z-index:251668992;visibility:visible">
            <v:imagedata r:id="rId62" o:title="" croptop="860f" cropbottom="982f"/>
          </v:shape>
        </w:pict>
      </w:r>
      <w:r>
        <w:rPr>
          <w:rFonts w:ascii="標楷體" w:eastAsia="標楷體" w:hAnsi="標楷體"/>
          <w:b/>
        </w:rPr>
        <w:t xml:space="preserve"> </w:t>
      </w: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r>
        <w:rPr>
          <w:noProof/>
        </w:rPr>
        <w:pict>
          <v:shape id="圖片 37" o:spid="_x0000_s1048" type="#_x0000_t75" style="position:absolute;margin-left:-27.85pt;margin-top:-12.6pt;width:542.2pt;height:766.35pt;z-index:251666944;visibility:visible">
            <v:imagedata r:id="rId63" o:title=""/>
          </v:shape>
        </w:pict>
      </w: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D9336D">
      <w:pPr>
        <w:spacing w:beforeLines="50" w:afterLines="50" w:line="320" w:lineRule="exact"/>
        <w:rPr>
          <w:rFonts w:ascii="標楷體" w:eastAsia="標楷體" w:hAnsi="標楷體"/>
          <w:b/>
        </w:rPr>
      </w:pPr>
    </w:p>
    <w:p w:rsidR="007E300C" w:rsidRDefault="007E300C" w:rsidP="00386CE6">
      <w:pPr>
        <w:spacing w:line="340" w:lineRule="exact"/>
        <w:ind w:left="510" w:hanging="510"/>
        <w:rPr>
          <w:rFonts w:ascii="標楷體" w:eastAsia="標楷體" w:hAnsi="標楷體" w:cs="標楷體"/>
          <w:sz w:val="28"/>
          <w:szCs w:val="28"/>
        </w:rPr>
      </w:pPr>
    </w:p>
    <w:p w:rsidR="007E300C" w:rsidRDefault="007E300C" w:rsidP="00386CE6">
      <w:pPr>
        <w:spacing w:line="340" w:lineRule="exact"/>
        <w:ind w:left="510" w:hanging="510"/>
        <w:rPr>
          <w:rFonts w:ascii="標楷體" w:eastAsia="標楷體" w:hAnsi="標楷體" w:cs="標楷體"/>
          <w:sz w:val="28"/>
          <w:szCs w:val="28"/>
        </w:rPr>
      </w:pPr>
    </w:p>
    <w:p w:rsidR="007E300C" w:rsidRDefault="007E300C" w:rsidP="00386CE6">
      <w:pPr>
        <w:spacing w:line="340" w:lineRule="exact"/>
        <w:ind w:left="510" w:hanging="510"/>
        <w:rPr>
          <w:rFonts w:ascii="標楷體" w:eastAsia="標楷體" w:hAnsi="標楷體" w:cs="標楷體"/>
          <w:sz w:val="28"/>
          <w:szCs w:val="28"/>
        </w:rPr>
      </w:pPr>
      <w:r>
        <w:rPr>
          <w:rFonts w:ascii="標楷體" w:eastAsia="標楷體" w:hAnsi="標楷體" w:cs="標楷體" w:hint="eastAsia"/>
          <w:sz w:val="28"/>
          <w:szCs w:val="28"/>
        </w:rPr>
        <w:t>六、計畫無法解決的問題說明（如果有的話請說明所遭遇到的困難或挑戰）</w:t>
      </w:r>
    </w:p>
    <w:p w:rsidR="007E300C" w:rsidRPr="00B56C64" w:rsidRDefault="007E300C" w:rsidP="00850BC9">
      <w:pPr>
        <w:jc w:val="both"/>
        <w:rPr>
          <w:rFonts w:ascii="標楷體" w:eastAsia="標楷體" w:hAnsi="標楷體"/>
        </w:rPr>
      </w:pPr>
      <w:r w:rsidRPr="00B56C64">
        <w:rPr>
          <w:rFonts w:ascii="標楷體" w:eastAsia="標楷體" w:hAnsi="標楷體" w:hint="eastAsia"/>
        </w:rPr>
        <w:t>（一）安全風險</w:t>
      </w:r>
    </w:p>
    <w:p w:rsidR="007E300C" w:rsidRPr="00B56C64" w:rsidRDefault="007E300C" w:rsidP="00850BC9">
      <w:pPr>
        <w:ind w:firstLineChars="118" w:firstLine="283"/>
        <w:jc w:val="both"/>
        <w:rPr>
          <w:rFonts w:ascii="標楷體" w:eastAsia="標楷體" w:hAnsi="標楷體"/>
        </w:rPr>
      </w:pPr>
      <w:r w:rsidRPr="00B56C64">
        <w:rPr>
          <w:rFonts w:ascii="標楷體" w:eastAsia="標楷體" w:hAnsi="標楷體"/>
        </w:rPr>
        <w:t>1.</w:t>
      </w:r>
      <w:r w:rsidRPr="00B56C64">
        <w:rPr>
          <w:rFonts w:ascii="標楷體" w:eastAsia="標楷體" w:hAnsi="標楷體" w:hint="eastAsia"/>
        </w:rPr>
        <w:t>危險因子</w:t>
      </w:r>
    </w:p>
    <w:p w:rsidR="007E300C" w:rsidRPr="00B56C64" w:rsidRDefault="007E300C" w:rsidP="00850BC9">
      <w:pPr>
        <w:ind w:leftChars="235" w:left="564"/>
        <w:jc w:val="both"/>
        <w:rPr>
          <w:rFonts w:ascii="標楷體" w:eastAsia="標楷體" w:hAnsi="標楷體"/>
        </w:rPr>
      </w:pPr>
      <w:r w:rsidRPr="00B56C64">
        <w:rPr>
          <w:rFonts w:ascii="標楷體" w:eastAsia="標楷體" w:hAnsi="標楷體" w:hint="eastAsia"/>
        </w:rPr>
        <w:t>相對於日常活動的校園或教室，戶外環境是學生比較陌生，潛藏較多危險的學習場域。此外，戶外活動多半是操作課程，學習過程中經常要使用工具，甚至機器，而進行的多半是動態活動。所以，兒少培力課程比一般課程存在較多危險因子。</w:t>
      </w:r>
    </w:p>
    <w:p w:rsidR="007E300C" w:rsidRPr="00B56C64" w:rsidRDefault="007E300C" w:rsidP="00850BC9">
      <w:pPr>
        <w:ind w:firstLineChars="118" w:firstLine="283"/>
        <w:jc w:val="both"/>
        <w:rPr>
          <w:rFonts w:ascii="標楷體" w:eastAsia="標楷體" w:hAnsi="標楷體"/>
        </w:rPr>
      </w:pPr>
      <w:r w:rsidRPr="00B56C64">
        <w:rPr>
          <w:rFonts w:ascii="標楷體" w:eastAsia="標楷體" w:hAnsi="標楷體"/>
        </w:rPr>
        <w:t>2.</w:t>
      </w:r>
      <w:r w:rsidRPr="00B56C64">
        <w:rPr>
          <w:rFonts w:ascii="標楷體" w:eastAsia="標楷體" w:hAnsi="標楷體" w:hint="eastAsia"/>
        </w:rPr>
        <w:t>師生比例</w:t>
      </w:r>
    </w:p>
    <w:p w:rsidR="007E300C" w:rsidRPr="00B56C64" w:rsidRDefault="007E300C" w:rsidP="00850BC9">
      <w:pPr>
        <w:ind w:leftChars="236" w:left="566"/>
        <w:jc w:val="both"/>
        <w:rPr>
          <w:rFonts w:ascii="標楷體" w:eastAsia="標楷體" w:hAnsi="標楷體"/>
        </w:rPr>
      </w:pPr>
      <w:r w:rsidRPr="00B56C64">
        <w:rPr>
          <w:rFonts w:ascii="標楷體" w:eastAsia="標楷體" w:hAnsi="標楷體" w:hint="eastAsia"/>
        </w:rPr>
        <w:t>戶外教育</w:t>
      </w:r>
      <w:r>
        <w:rPr>
          <w:rFonts w:ascii="標楷體" w:eastAsia="標楷體" w:hAnsi="標楷體" w:hint="eastAsia"/>
        </w:rPr>
        <w:t>重視</w:t>
      </w:r>
      <w:r w:rsidRPr="00B56C64">
        <w:rPr>
          <w:rFonts w:ascii="標楷體" w:eastAsia="標楷體" w:hAnsi="標楷體" w:hint="eastAsia"/>
        </w:rPr>
        <w:t>自主學習</w:t>
      </w:r>
      <w:r>
        <w:rPr>
          <w:rFonts w:ascii="標楷體" w:eastAsia="標楷體" w:hAnsi="標楷體" w:hint="eastAsia"/>
        </w:rPr>
        <w:t>，</w:t>
      </w:r>
      <w:r w:rsidRPr="00B56C64">
        <w:rPr>
          <w:rFonts w:ascii="標楷體" w:eastAsia="標楷體" w:hAnsi="標楷體" w:hint="eastAsia"/>
        </w:rPr>
        <w:t>安全風險是</w:t>
      </w:r>
      <w:r>
        <w:rPr>
          <w:rFonts w:ascii="標楷體" w:eastAsia="標楷體" w:hAnsi="標楷體" w:hint="eastAsia"/>
        </w:rPr>
        <w:t>課程實施額外的</w:t>
      </w:r>
      <w:r w:rsidRPr="00B56C64">
        <w:rPr>
          <w:rFonts w:ascii="標楷體" w:eastAsia="標楷體" w:hAnsi="標楷體" w:hint="eastAsia"/>
        </w:rPr>
        <w:t>成本，為了讓孩子學習思考、抉擇，並對結果負起責任。在錯誤中學習是孩子學習自主的代價，對於孩子的成長具有正面價值，但必須控制在孩子可以承擔的範圍。</w:t>
      </w:r>
      <w:r>
        <w:rPr>
          <w:rFonts w:ascii="標楷體" w:eastAsia="標楷體" w:hAnsi="標楷體" w:hint="eastAsia"/>
        </w:rPr>
        <w:t>依據戶外教育</w:t>
      </w:r>
      <w:r w:rsidRPr="00B56C64">
        <w:rPr>
          <w:rFonts w:ascii="標楷體" w:eastAsia="標楷體" w:hAnsi="標楷體" w:hint="eastAsia"/>
        </w:rPr>
        <w:t>課程特性，最佳的師生比是</w:t>
      </w:r>
      <w:r w:rsidRPr="00B56C64">
        <w:rPr>
          <w:rFonts w:ascii="標楷體" w:eastAsia="標楷體" w:hAnsi="標楷體"/>
        </w:rPr>
        <w:t>1</w:t>
      </w:r>
      <w:r w:rsidRPr="00B56C64">
        <w:rPr>
          <w:rFonts w:ascii="標楷體" w:eastAsia="標楷體" w:hAnsi="標楷體" w:hint="eastAsia"/>
        </w:rPr>
        <w:t>：</w:t>
      </w:r>
      <w:r w:rsidRPr="00B56C64">
        <w:rPr>
          <w:rFonts w:ascii="標楷體" w:eastAsia="標楷體" w:hAnsi="標楷體"/>
        </w:rPr>
        <w:t>8</w:t>
      </w:r>
      <w:r>
        <w:rPr>
          <w:rFonts w:ascii="標楷體" w:eastAsia="標楷體" w:hAnsi="標楷體" w:hint="eastAsia"/>
        </w:rPr>
        <w:t>，如果</w:t>
      </w:r>
      <w:r w:rsidRPr="00B56C64">
        <w:rPr>
          <w:rFonts w:ascii="標楷體" w:eastAsia="標楷體" w:hAnsi="標楷體" w:hint="eastAsia"/>
        </w:rPr>
        <w:t>師生比過低會影響課程正常實施。</w:t>
      </w:r>
    </w:p>
    <w:p w:rsidR="007E300C" w:rsidRPr="00B56C64" w:rsidRDefault="007E300C" w:rsidP="00850BC9">
      <w:pPr>
        <w:jc w:val="both"/>
        <w:rPr>
          <w:rFonts w:ascii="標楷體" w:eastAsia="標楷體" w:hAnsi="標楷體"/>
        </w:rPr>
      </w:pPr>
      <w:r w:rsidRPr="00B56C64">
        <w:rPr>
          <w:rFonts w:ascii="標楷體" w:eastAsia="標楷體" w:hAnsi="標楷體" w:hint="eastAsia"/>
        </w:rPr>
        <w:t>（二）課程實施</w:t>
      </w:r>
    </w:p>
    <w:p w:rsidR="007E300C" w:rsidRPr="00B56C64" w:rsidRDefault="007E300C" w:rsidP="00850BC9">
      <w:pPr>
        <w:ind w:firstLineChars="118" w:firstLine="283"/>
        <w:jc w:val="both"/>
        <w:rPr>
          <w:rFonts w:ascii="標楷體" w:eastAsia="標楷體" w:hAnsi="標楷體"/>
        </w:rPr>
      </w:pPr>
      <w:r w:rsidRPr="00B56C64">
        <w:rPr>
          <w:rFonts w:ascii="標楷體" w:eastAsia="標楷體" w:hAnsi="標楷體"/>
        </w:rPr>
        <w:t>1.</w:t>
      </w:r>
      <w:r w:rsidRPr="00B56C64">
        <w:rPr>
          <w:rFonts w:ascii="標楷體" w:eastAsia="標楷體" w:hAnsi="標楷體" w:hint="eastAsia"/>
        </w:rPr>
        <w:t>雨天備案</w:t>
      </w:r>
    </w:p>
    <w:p w:rsidR="007E300C" w:rsidRPr="00B56C64" w:rsidRDefault="007E300C" w:rsidP="00850BC9">
      <w:pPr>
        <w:ind w:leftChars="235" w:left="564"/>
        <w:jc w:val="both"/>
        <w:rPr>
          <w:rFonts w:ascii="標楷體" w:eastAsia="標楷體" w:hAnsi="標楷體"/>
        </w:rPr>
      </w:pPr>
      <w:r w:rsidRPr="00B56C64">
        <w:rPr>
          <w:rFonts w:ascii="標楷體" w:eastAsia="標楷體" w:hAnsi="標楷體" w:hint="eastAsia"/>
        </w:rPr>
        <w:t>天候狀況會影響</w:t>
      </w:r>
      <w:r>
        <w:rPr>
          <w:rFonts w:ascii="標楷體" w:eastAsia="標楷體" w:hAnsi="標楷體" w:hint="eastAsia"/>
        </w:rPr>
        <w:t>戶外教育</w:t>
      </w:r>
      <w:r w:rsidRPr="00B56C64">
        <w:rPr>
          <w:rFonts w:ascii="標楷體" w:eastAsia="標楷體" w:hAnsi="標楷體" w:hint="eastAsia"/>
        </w:rPr>
        <w:t>課程實施，而蘇澳地區降雨機率高，常常因為下雨，既定課程必須臨時變動，導致整體課程目標無法落實。所以，為了因應環境的特性和課程的需求，</w:t>
      </w:r>
      <w:r>
        <w:rPr>
          <w:rFonts w:ascii="標楷體" w:eastAsia="標楷體" w:hAnsi="標楷體" w:hint="eastAsia"/>
        </w:rPr>
        <w:t>必須</w:t>
      </w:r>
      <w:r w:rsidRPr="00B56C64">
        <w:rPr>
          <w:rFonts w:ascii="標楷體" w:eastAsia="標楷體" w:hAnsi="標楷體" w:hint="eastAsia"/>
        </w:rPr>
        <w:t>針對雨天備案進行規劃設計。</w:t>
      </w:r>
    </w:p>
    <w:p w:rsidR="007E300C" w:rsidRPr="00B56C64" w:rsidRDefault="007E300C" w:rsidP="00850BC9">
      <w:pPr>
        <w:ind w:firstLineChars="118" w:firstLine="283"/>
        <w:jc w:val="both"/>
        <w:rPr>
          <w:rFonts w:ascii="標楷體" w:eastAsia="標楷體" w:hAnsi="標楷體"/>
        </w:rPr>
      </w:pPr>
      <w:r w:rsidRPr="00B56C64">
        <w:rPr>
          <w:rFonts w:ascii="標楷體" w:eastAsia="標楷體" w:hAnsi="標楷體"/>
        </w:rPr>
        <w:t>2.</w:t>
      </w:r>
      <w:r w:rsidRPr="00B56C64">
        <w:rPr>
          <w:rFonts w:ascii="標楷體" w:eastAsia="標楷體" w:hAnsi="標楷體" w:hint="eastAsia"/>
        </w:rPr>
        <w:t>具體目標</w:t>
      </w:r>
    </w:p>
    <w:p w:rsidR="007E300C" w:rsidRPr="00B56C64" w:rsidRDefault="007E300C" w:rsidP="00850BC9">
      <w:pPr>
        <w:ind w:leftChars="236" w:left="566"/>
        <w:jc w:val="both"/>
        <w:rPr>
          <w:rFonts w:ascii="標楷體" w:eastAsia="標楷體" w:hAnsi="標楷體"/>
        </w:rPr>
      </w:pPr>
      <w:r w:rsidRPr="00B56C64">
        <w:rPr>
          <w:rFonts w:ascii="標楷體" w:eastAsia="標楷體" w:hAnsi="標楷體" w:hint="eastAsia"/>
        </w:rPr>
        <w:t>自我探索與接納是</w:t>
      </w:r>
      <w:r>
        <w:rPr>
          <w:rFonts w:ascii="標楷體" w:eastAsia="標楷體" w:hAnsi="標楷體" w:hint="eastAsia"/>
        </w:rPr>
        <w:t>戶外教育的</w:t>
      </w:r>
      <w:r w:rsidRPr="00B56C64">
        <w:rPr>
          <w:rFonts w:ascii="標楷體" w:eastAsia="標楷體" w:hAnsi="標楷體" w:hint="eastAsia"/>
        </w:rPr>
        <w:t>學習重點，而檢視課程實施是否達到預定的學習目標，同樣也是一種對自我的探索與接納。如果孩子順利完成學習任務，不但能確定教學方法的成效，同時也能看到孩子能力的展現。所以，確定每一次上課的學習目標，並且在課程結束後進行檢核，可以為參加</w:t>
      </w:r>
      <w:r>
        <w:rPr>
          <w:rFonts w:ascii="標楷體" w:eastAsia="標楷體" w:hAnsi="標楷體" w:hint="eastAsia"/>
        </w:rPr>
        <w:t>戶外教育</w:t>
      </w:r>
      <w:r w:rsidRPr="00B56C64">
        <w:rPr>
          <w:rFonts w:ascii="標楷體" w:eastAsia="標楷體" w:hAnsi="標楷體" w:hint="eastAsia"/>
        </w:rPr>
        <w:t>的孩</w:t>
      </w:r>
      <w:r>
        <w:rPr>
          <w:rFonts w:ascii="標楷體" w:eastAsia="標楷體" w:hAnsi="標楷體" w:hint="eastAsia"/>
        </w:rPr>
        <w:t>子創造更多實質的學習和成長。在課程發展逐漸成熟之後，應該要規劃確定每一節課的</w:t>
      </w:r>
      <w:r w:rsidRPr="00B56C64">
        <w:rPr>
          <w:rFonts w:ascii="標楷體" w:eastAsia="標楷體" w:hAnsi="標楷體" w:hint="eastAsia"/>
        </w:rPr>
        <w:t>具體學習目標</w:t>
      </w:r>
      <w:r>
        <w:rPr>
          <w:rFonts w:ascii="標楷體" w:eastAsia="標楷體" w:hAnsi="標楷體" w:hint="eastAsia"/>
        </w:rPr>
        <w:t>，並完成相關教學及教材</w:t>
      </w:r>
      <w:r w:rsidRPr="00B56C64">
        <w:rPr>
          <w:rFonts w:ascii="標楷體" w:eastAsia="標楷體" w:hAnsi="標楷體" w:hint="eastAsia"/>
        </w:rPr>
        <w:t>的準備工作。</w:t>
      </w:r>
    </w:p>
    <w:p w:rsidR="007E300C" w:rsidRPr="00B56C64" w:rsidRDefault="007E300C" w:rsidP="00850BC9">
      <w:pPr>
        <w:ind w:firstLineChars="118" w:firstLine="283"/>
        <w:jc w:val="both"/>
        <w:rPr>
          <w:rFonts w:ascii="標楷體" w:eastAsia="標楷體" w:hAnsi="標楷體"/>
        </w:rPr>
      </w:pPr>
      <w:r w:rsidRPr="00B56C64">
        <w:rPr>
          <w:rFonts w:ascii="標楷體" w:eastAsia="標楷體" w:hAnsi="標楷體"/>
        </w:rPr>
        <w:t>3.</w:t>
      </w:r>
      <w:r w:rsidRPr="00B56C64">
        <w:rPr>
          <w:rFonts w:ascii="標楷體" w:eastAsia="標楷體" w:hAnsi="標楷體" w:hint="eastAsia"/>
        </w:rPr>
        <w:t>評量指標</w:t>
      </w:r>
    </w:p>
    <w:p w:rsidR="007E300C" w:rsidRDefault="007E300C" w:rsidP="00850BC9">
      <w:pPr>
        <w:spacing w:line="340" w:lineRule="exact"/>
        <w:ind w:left="509"/>
        <w:rPr>
          <w:rFonts w:ascii="標楷體" w:eastAsia="標楷體" w:hAnsi="標楷體" w:cs="標楷體"/>
          <w:sz w:val="28"/>
          <w:szCs w:val="28"/>
        </w:rPr>
      </w:pPr>
      <w:r w:rsidRPr="00B56C64">
        <w:rPr>
          <w:rFonts w:ascii="標楷體" w:eastAsia="標楷體" w:hAnsi="標楷體" w:hint="eastAsia"/>
        </w:rPr>
        <w:t>課程目標是否落實必須以具體的評量指標檢視，而戶外教育</w:t>
      </w:r>
      <w:r>
        <w:rPr>
          <w:rFonts w:ascii="標楷體" w:eastAsia="標楷體" w:hAnsi="標楷體" w:hint="eastAsia"/>
        </w:rPr>
        <w:t>以</w:t>
      </w:r>
      <w:r w:rsidRPr="00B56C64">
        <w:rPr>
          <w:rFonts w:ascii="標楷體" w:eastAsia="標楷體" w:hAnsi="標楷體" w:hint="eastAsia"/>
        </w:rPr>
        <w:t>主題式</w:t>
      </w:r>
      <w:r>
        <w:rPr>
          <w:rFonts w:ascii="標楷體" w:eastAsia="標楷體" w:hAnsi="標楷體" w:hint="eastAsia"/>
        </w:rPr>
        <w:t>教學</w:t>
      </w:r>
      <w:r w:rsidRPr="00B56C64">
        <w:rPr>
          <w:rFonts w:ascii="標楷體" w:eastAsia="標楷體" w:hAnsi="標楷體" w:hint="eastAsia"/>
        </w:rPr>
        <w:t>為主</w:t>
      </w:r>
      <w:r>
        <w:rPr>
          <w:rFonts w:ascii="標楷體" w:eastAsia="標楷體" w:hAnsi="標楷體" w:hint="eastAsia"/>
        </w:rPr>
        <w:t>，</w:t>
      </w:r>
      <w:r w:rsidRPr="00B56C64">
        <w:rPr>
          <w:rFonts w:ascii="標楷體" w:eastAsia="標楷體" w:hAnsi="標楷體" w:hint="eastAsia"/>
        </w:rPr>
        <w:t>從孩子</w:t>
      </w:r>
      <w:r>
        <w:rPr>
          <w:rFonts w:ascii="標楷體" w:eastAsia="標楷體" w:hAnsi="標楷體" w:hint="eastAsia"/>
        </w:rPr>
        <w:t>專注投入</w:t>
      </w:r>
      <w:r w:rsidRPr="00B56C64">
        <w:rPr>
          <w:rFonts w:ascii="標楷體" w:eastAsia="標楷體" w:hAnsi="標楷體" w:hint="eastAsia"/>
        </w:rPr>
        <w:t>的</w:t>
      </w:r>
      <w:r>
        <w:rPr>
          <w:rFonts w:ascii="標楷體" w:eastAsia="標楷體" w:hAnsi="標楷體" w:hint="eastAsia"/>
        </w:rPr>
        <w:t>學習</w:t>
      </w:r>
      <w:r w:rsidRPr="00B56C64">
        <w:rPr>
          <w:rFonts w:ascii="標楷體" w:eastAsia="標楷體" w:hAnsi="標楷體" w:hint="eastAsia"/>
        </w:rPr>
        <w:t>表現</w:t>
      </w:r>
      <w:r>
        <w:rPr>
          <w:rFonts w:ascii="標楷體" w:eastAsia="標楷體" w:hAnsi="標楷體" w:hint="eastAsia"/>
        </w:rPr>
        <w:t>，</w:t>
      </w:r>
      <w:r w:rsidRPr="00B56C64">
        <w:rPr>
          <w:rFonts w:ascii="標楷體" w:eastAsia="標楷體" w:hAnsi="標楷體" w:hint="eastAsia"/>
        </w:rPr>
        <w:t>可以看出</w:t>
      </w:r>
      <w:r>
        <w:rPr>
          <w:rFonts w:ascii="標楷體" w:eastAsia="標楷體" w:hAnsi="標楷體" w:hint="eastAsia"/>
        </w:rPr>
        <w:t>戶外教育</w:t>
      </w:r>
      <w:r w:rsidRPr="00B56C64">
        <w:rPr>
          <w:rFonts w:ascii="標楷體" w:eastAsia="標楷體" w:hAnsi="標楷體" w:hint="eastAsia"/>
        </w:rPr>
        <w:t>很</w:t>
      </w:r>
      <w:r>
        <w:rPr>
          <w:rFonts w:ascii="標楷體" w:eastAsia="標楷體" w:hAnsi="標楷體" w:hint="eastAsia"/>
        </w:rPr>
        <w:t>符合</w:t>
      </w:r>
      <w:r w:rsidRPr="00B56C64">
        <w:rPr>
          <w:rFonts w:ascii="標楷體" w:eastAsia="標楷體" w:hAnsi="標楷體" w:hint="eastAsia"/>
        </w:rPr>
        <w:t>孩子的</w:t>
      </w:r>
      <w:r>
        <w:rPr>
          <w:rFonts w:ascii="標楷體" w:eastAsia="標楷體" w:hAnsi="標楷體" w:hint="eastAsia"/>
        </w:rPr>
        <w:t>成長需求，</w:t>
      </w:r>
      <w:r w:rsidRPr="00B56C64">
        <w:rPr>
          <w:rFonts w:ascii="標楷體" w:eastAsia="標楷體" w:hAnsi="標楷體" w:hint="eastAsia"/>
        </w:rPr>
        <w:t>但長期的課程發展和教學實施，還是需要建立具體的評量指標，才能及時掌握孩子發展的狀況，提供必要的支持與協助。</w:t>
      </w:r>
    </w:p>
    <w:p w:rsidR="007E300C" w:rsidRDefault="007E300C" w:rsidP="00386CE6">
      <w:pPr>
        <w:spacing w:line="400" w:lineRule="exact"/>
        <w:ind w:left="227" w:hanging="227"/>
        <w:jc w:val="both"/>
        <w:rPr>
          <w:rFonts w:ascii="標楷體" w:eastAsia="標楷體" w:hAnsi="標楷體" w:cs="標楷體"/>
          <w:sz w:val="28"/>
          <w:szCs w:val="28"/>
        </w:rPr>
      </w:pPr>
      <w:r>
        <w:rPr>
          <w:rFonts w:ascii="標楷體" w:eastAsia="標楷體" w:hAnsi="標楷體" w:cs="標楷體" w:hint="eastAsia"/>
          <w:sz w:val="28"/>
          <w:szCs w:val="28"/>
        </w:rPr>
        <w:t>七、總體自我評估與建議（說明整體效益評估與建議）。</w:t>
      </w:r>
    </w:p>
    <w:p w:rsidR="007E300C" w:rsidRPr="00B56C64" w:rsidRDefault="007E300C" w:rsidP="007B3BA9">
      <w:pPr>
        <w:ind w:leftChars="177" w:left="425"/>
        <w:jc w:val="both"/>
        <w:rPr>
          <w:rFonts w:ascii="標楷體" w:eastAsia="標楷體" w:hAnsi="標楷體"/>
        </w:rPr>
      </w:pPr>
      <w:r w:rsidRPr="00B56C64">
        <w:rPr>
          <w:rFonts w:ascii="標楷體" w:eastAsia="標楷體" w:hAnsi="標楷體" w:hint="eastAsia"/>
        </w:rPr>
        <w:t>這一年來，經過</w:t>
      </w:r>
      <w:r>
        <w:rPr>
          <w:rFonts w:ascii="標楷體" w:eastAsia="標楷體" w:hAnsi="標楷體" w:hint="eastAsia"/>
        </w:rPr>
        <w:t>戶外教育</w:t>
      </w:r>
      <w:r w:rsidRPr="00B56C64">
        <w:rPr>
          <w:rFonts w:ascii="標楷體" w:eastAsia="標楷體" w:hAnsi="標楷體" w:hint="eastAsia"/>
        </w:rPr>
        <w:t>多元學習的培力和陪伴，參與其中的孩子有明顯的進步，具體改變分次說明如下；</w:t>
      </w:r>
    </w:p>
    <w:p w:rsidR="007E300C" w:rsidRPr="00B56C64" w:rsidRDefault="007E300C" w:rsidP="007B3BA9">
      <w:pPr>
        <w:jc w:val="both"/>
        <w:rPr>
          <w:rFonts w:ascii="標楷體" w:eastAsia="標楷體" w:hAnsi="標楷體"/>
        </w:rPr>
      </w:pPr>
      <w:r w:rsidRPr="00B56C64">
        <w:rPr>
          <w:rFonts w:ascii="標楷體" w:eastAsia="標楷體" w:hAnsi="標楷體" w:hint="eastAsia"/>
        </w:rPr>
        <w:t>（一）生活學習</w:t>
      </w:r>
    </w:p>
    <w:p w:rsidR="007E300C" w:rsidRPr="00B56C64" w:rsidRDefault="007E300C" w:rsidP="007B3BA9">
      <w:pPr>
        <w:ind w:firstLineChars="118" w:firstLine="283"/>
        <w:jc w:val="both"/>
        <w:rPr>
          <w:rFonts w:ascii="標楷體" w:eastAsia="標楷體" w:hAnsi="標楷體"/>
        </w:rPr>
      </w:pPr>
      <w:r w:rsidRPr="00B56C64">
        <w:rPr>
          <w:rFonts w:ascii="標楷體" w:eastAsia="標楷體" w:hAnsi="標楷體"/>
        </w:rPr>
        <w:t>1.</w:t>
      </w:r>
      <w:r w:rsidRPr="00B56C64">
        <w:rPr>
          <w:rFonts w:ascii="標楷體" w:eastAsia="標楷體" w:hAnsi="標楷體" w:hint="eastAsia"/>
        </w:rPr>
        <w:t>灑掃應對</w:t>
      </w:r>
    </w:p>
    <w:p w:rsidR="007E300C" w:rsidRPr="00B56C64" w:rsidRDefault="007E300C" w:rsidP="007B3BA9">
      <w:pPr>
        <w:ind w:leftChars="236" w:left="566" w:firstLine="1"/>
        <w:jc w:val="both"/>
        <w:rPr>
          <w:rFonts w:ascii="標楷體" w:eastAsia="標楷體" w:hAnsi="標楷體"/>
        </w:rPr>
      </w:pPr>
      <w:r w:rsidRPr="00B56C64">
        <w:rPr>
          <w:rFonts w:ascii="標楷體" w:eastAsia="標楷體" w:hAnsi="標楷體" w:hint="eastAsia"/>
        </w:rPr>
        <w:t>每次課程結束後，孩子們要親自把學習場地復原；</w:t>
      </w:r>
      <w:r w:rsidRPr="00B56C64">
        <w:rPr>
          <w:rFonts w:ascii="標楷體" w:eastAsia="標楷體" w:hAnsi="標楷體"/>
        </w:rPr>
        <w:t>1.</w:t>
      </w:r>
      <w:r w:rsidRPr="00B56C64">
        <w:rPr>
          <w:rFonts w:ascii="標楷體" w:eastAsia="標楷體" w:hAnsi="標楷體" w:hint="eastAsia"/>
        </w:rPr>
        <w:t>無痕山林，到猴猴溪活動結束，他們要負責把帶來的物品全部帶回去，不留下一點垃圾。</w:t>
      </w:r>
      <w:r w:rsidRPr="00B56C64">
        <w:rPr>
          <w:rFonts w:ascii="標楷體" w:eastAsia="標楷體" w:hAnsi="標楷體"/>
        </w:rPr>
        <w:t>2.</w:t>
      </w:r>
      <w:r w:rsidRPr="00B56C64">
        <w:rPr>
          <w:rFonts w:ascii="標楷體" w:eastAsia="標楷體" w:hAnsi="標楷體" w:hint="eastAsia"/>
        </w:rPr>
        <w:t>樂猴窯使用完畢，他們要把裡面火紅的木炭清乾淨。</w:t>
      </w:r>
      <w:r w:rsidRPr="00B56C64">
        <w:rPr>
          <w:rFonts w:ascii="標楷體" w:eastAsia="標楷體" w:hAnsi="標楷體"/>
        </w:rPr>
        <w:t>3.</w:t>
      </w:r>
      <w:r w:rsidRPr="00B56C64">
        <w:rPr>
          <w:rFonts w:ascii="標楷體" w:eastAsia="標楷體" w:hAnsi="標楷體" w:hint="eastAsia"/>
        </w:rPr>
        <w:t>炊事活動結束，他們要把場地徹底打掃一番，把剩下的食材、廚餘和垃圾要分類收拾好，檢查通過後才能放學。</w:t>
      </w:r>
      <w:r w:rsidRPr="00B56C64">
        <w:rPr>
          <w:rFonts w:ascii="標楷體" w:eastAsia="標楷體" w:hAnsi="標楷體"/>
        </w:rPr>
        <w:t>4.</w:t>
      </w:r>
      <w:r w:rsidRPr="00B56C64">
        <w:rPr>
          <w:rFonts w:ascii="標楷體" w:eastAsia="標楷體" w:hAnsi="標楷體" w:hint="eastAsia"/>
        </w:rPr>
        <w:t>攀樹繩索和個人裝備使用完畢後，他們必須要先清除泥土，再依固定方式收納，以增長器材使用壽命。有一位孩子以前經常跟同學爭吵，但他很喜歡動手從事這些灑掃應對事務。現在他變得更健康、更陽光，經常笑口常開，也不需要再跟同學吵架了。</w:t>
      </w:r>
    </w:p>
    <w:p w:rsidR="007E300C" w:rsidRPr="00B56C64" w:rsidRDefault="007E300C" w:rsidP="007B3BA9">
      <w:pPr>
        <w:ind w:firstLineChars="118" w:firstLine="283"/>
        <w:jc w:val="both"/>
        <w:rPr>
          <w:rFonts w:ascii="標楷體" w:eastAsia="標楷體" w:hAnsi="標楷體"/>
        </w:rPr>
      </w:pPr>
      <w:r w:rsidRPr="00B56C64">
        <w:rPr>
          <w:rFonts w:ascii="標楷體" w:eastAsia="標楷體" w:hAnsi="標楷體"/>
        </w:rPr>
        <w:t>2.</w:t>
      </w:r>
      <w:r w:rsidRPr="00B56C64">
        <w:rPr>
          <w:rFonts w:ascii="標楷體" w:eastAsia="標楷體" w:hAnsi="標楷體" w:hint="eastAsia"/>
        </w:rPr>
        <w:t>團隊合作</w:t>
      </w:r>
    </w:p>
    <w:p w:rsidR="007E300C" w:rsidRPr="00B56C64" w:rsidRDefault="007E300C" w:rsidP="007B3BA9">
      <w:pPr>
        <w:ind w:leftChars="236" w:left="566"/>
        <w:jc w:val="both"/>
        <w:rPr>
          <w:rFonts w:ascii="標楷體" w:eastAsia="標楷體" w:hAnsi="標楷體"/>
        </w:rPr>
      </w:pPr>
      <w:r w:rsidRPr="00B56C64">
        <w:rPr>
          <w:rFonts w:ascii="標楷體" w:eastAsia="標楷體" w:hAnsi="標楷體" w:hint="eastAsia"/>
        </w:rPr>
        <w:t>團隊合作是現代台灣社會欠缺的能力，我們的孩子也很缺乏這方面的訓練。在</w:t>
      </w:r>
      <w:r>
        <w:rPr>
          <w:rFonts w:ascii="標楷體" w:eastAsia="標楷體" w:hAnsi="標楷體" w:hint="eastAsia"/>
        </w:rPr>
        <w:t>戶外教育主題</w:t>
      </w:r>
      <w:r w:rsidRPr="00B56C64">
        <w:rPr>
          <w:rFonts w:ascii="標楷體" w:eastAsia="標楷體" w:hAnsi="標楷體" w:hint="eastAsia"/>
        </w:rPr>
        <w:t>課程中，團隊合作是每一個孩子完成學習任務的大前提。在原始的山野環境中，卸下人類文明的絕對優勢，從走路開始，孩子們漸漸能體會，人類必須分工合作，發揮團隊力量，才能讓天賦自由，創造幸福人生。從搭帳篷、砍材生火、燒烤烘焙、焢窯煲魚等等一般孩子從沒做過的事，他們不但能順利完成，而且越來越得心應手，顯見他們在團隊合作上累積的經驗和能力也愈來愈好。</w:t>
      </w:r>
    </w:p>
    <w:p w:rsidR="007E300C" w:rsidRPr="00B56C64" w:rsidRDefault="007E300C" w:rsidP="007B3BA9">
      <w:pPr>
        <w:jc w:val="both"/>
        <w:rPr>
          <w:rFonts w:ascii="標楷體" w:eastAsia="標楷體" w:hAnsi="標楷體"/>
        </w:rPr>
      </w:pPr>
      <w:r w:rsidRPr="00B56C64">
        <w:rPr>
          <w:rFonts w:ascii="標楷體" w:eastAsia="標楷體" w:hAnsi="標楷體" w:hint="eastAsia"/>
        </w:rPr>
        <w:t>（二）自我探索</w:t>
      </w:r>
    </w:p>
    <w:p w:rsidR="007E300C" w:rsidRPr="00B56C64" w:rsidRDefault="007E300C" w:rsidP="007B3BA9">
      <w:pPr>
        <w:ind w:firstLineChars="118" w:firstLine="283"/>
        <w:jc w:val="both"/>
        <w:rPr>
          <w:rFonts w:ascii="標楷體" w:eastAsia="標楷體" w:hAnsi="標楷體"/>
        </w:rPr>
      </w:pPr>
      <w:r w:rsidRPr="00B56C64">
        <w:rPr>
          <w:rFonts w:ascii="標楷體" w:eastAsia="標楷體" w:hAnsi="標楷體"/>
        </w:rPr>
        <w:t>1.</w:t>
      </w:r>
      <w:r w:rsidRPr="00B56C64">
        <w:rPr>
          <w:rFonts w:ascii="標楷體" w:eastAsia="標楷體" w:hAnsi="標楷體" w:hint="eastAsia"/>
        </w:rPr>
        <w:t>多元體驗</w:t>
      </w:r>
    </w:p>
    <w:p w:rsidR="007E300C" w:rsidRPr="00B56C64" w:rsidRDefault="007E300C" w:rsidP="007B3BA9">
      <w:pPr>
        <w:ind w:leftChars="235" w:left="564"/>
        <w:jc w:val="both"/>
        <w:rPr>
          <w:rFonts w:ascii="標楷體" w:eastAsia="標楷體" w:hAnsi="標楷體"/>
        </w:rPr>
      </w:pPr>
      <w:r w:rsidRPr="00B56C64">
        <w:rPr>
          <w:rFonts w:ascii="標楷體" w:eastAsia="標楷體" w:hAnsi="標楷體" w:hint="eastAsia"/>
        </w:rPr>
        <w:t>多元體驗是</w:t>
      </w:r>
      <w:r>
        <w:rPr>
          <w:rFonts w:ascii="標楷體" w:eastAsia="標楷體" w:hAnsi="標楷體" w:hint="eastAsia"/>
        </w:rPr>
        <w:t>戶外教育</w:t>
      </w:r>
      <w:r w:rsidRPr="00B56C64">
        <w:rPr>
          <w:rFonts w:ascii="標楷體" w:eastAsia="標楷體" w:hAnsi="標楷體" w:hint="eastAsia"/>
        </w:rPr>
        <w:t>最重要的教學目標，要讓孩子更具體認識學習的本質。突破既有的理論框架，避免因單一標準自我設限，抹煞學習成長的可能性。從積極主動、全神貫注和滿心期待的參與，可以確定</w:t>
      </w:r>
      <w:r>
        <w:rPr>
          <w:rFonts w:ascii="標楷體" w:eastAsia="標楷體" w:hAnsi="標楷體" w:hint="eastAsia"/>
        </w:rPr>
        <w:t>戶外教育</w:t>
      </w:r>
      <w:r w:rsidRPr="00B56C64">
        <w:rPr>
          <w:rFonts w:ascii="標楷體" w:eastAsia="標楷體" w:hAnsi="標楷體" w:hint="eastAsia"/>
        </w:rPr>
        <w:t>課程為孩子提供了滿滿的多元體驗。這一年來，沒有一個孩子想翹課或拒絕學習。</w:t>
      </w:r>
    </w:p>
    <w:p w:rsidR="007E300C" w:rsidRPr="00B56C64" w:rsidRDefault="007E300C" w:rsidP="007B3BA9">
      <w:pPr>
        <w:ind w:firstLineChars="118" w:firstLine="283"/>
        <w:jc w:val="both"/>
        <w:rPr>
          <w:rFonts w:ascii="標楷體" w:eastAsia="標楷體" w:hAnsi="標楷體"/>
        </w:rPr>
      </w:pPr>
      <w:r w:rsidRPr="00B56C64">
        <w:rPr>
          <w:rFonts w:ascii="標楷體" w:eastAsia="標楷體" w:hAnsi="標楷體"/>
        </w:rPr>
        <w:t>2.</w:t>
      </w:r>
      <w:r w:rsidRPr="00B56C64">
        <w:rPr>
          <w:rFonts w:ascii="標楷體" w:eastAsia="標楷體" w:hAnsi="標楷體" w:hint="eastAsia"/>
        </w:rPr>
        <w:t>接納自己</w:t>
      </w:r>
    </w:p>
    <w:p w:rsidR="007E300C" w:rsidRPr="00B56C64" w:rsidRDefault="007E300C" w:rsidP="007B3BA9">
      <w:pPr>
        <w:ind w:leftChars="236" w:left="566"/>
        <w:jc w:val="both"/>
        <w:rPr>
          <w:rFonts w:ascii="標楷體" w:eastAsia="標楷體" w:hAnsi="標楷體"/>
        </w:rPr>
      </w:pPr>
      <w:r w:rsidRPr="00B56C64">
        <w:rPr>
          <w:rFonts w:ascii="標楷體" w:eastAsia="標楷體" w:hAnsi="標楷體" w:hint="eastAsia"/>
        </w:rPr>
        <w:t>接納自己是每一個孩子健康成長的必經過程，但孩子必須透過與外在環境的關係建構自己的形象。除了一般學生的學習經驗之外，</w:t>
      </w:r>
      <w:r>
        <w:rPr>
          <w:rFonts w:ascii="標楷體" w:eastAsia="標楷體" w:hAnsi="標楷體" w:hint="eastAsia"/>
        </w:rPr>
        <w:t>戶外教育</w:t>
      </w:r>
      <w:r w:rsidRPr="00B56C64">
        <w:rPr>
          <w:rFonts w:ascii="標楷體" w:eastAsia="標楷體" w:hAnsi="標楷體" w:hint="eastAsia"/>
        </w:rPr>
        <w:t>課程帶領孩子走進社區，親近大自然，在日常生活當中，從不同角度去探索外在事物，同時覺察自己內在的心情與渴望。藉此，孩子們可以在學習和成長的挫折中，找到出路，重新站立起來。當火苗點燃，帳篷搭起，或是一屁股坐在溪水裡，或是在樹冠俯瞰地面，孩子們變得更快樂、更勇敢、更有自信。他們看見更多不一樣的自己，相信未來的自己擁有更多可能，也因此更喜歡現在的自己。</w:t>
      </w:r>
    </w:p>
    <w:p w:rsidR="007E300C" w:rsidRPr="00B56C64" w:rsidRDefault="007E300C" w:rsidP="007B3BA9">
      <w:pPr>
        <w:jc w:val="both"/>
        <w:rPr>
          <w:rFonts w:ascii="標楷體" w:eastAsia="標楷體" w:hAnsi="標楷體"/>
        </w:rPr>
      </w:pPr>
      <w:r w:rsidRPr="00B56C64">
        <w:rPr>
          <w:rFonts w:ascii="標楷體" w:eastAsia="標楷體" w:hAnsi="標楷體" w:hint="eastAsia"/>
        </w:rPr>
        <w:t>（三）行為改變</w:t>
      </w:r>
    </w:p>
    <w:p w:rsidR="007E300C" w:rsidRPr="00B56C64" w:rsidRDefault="007E300C" w:rsidP="007B3BA9">
      <w:pPr>
        <w:ind w:firstLineChars="118" w:firstLine="283"/>
        <w:jc w:val="both"/>
        <w:rPr>
          <w:rFonts w:ascii="標楷體" w:eastAsia="標楷體" w:hAnsi="標楷體"/>
        </w:rPr>
      </w:pPr>
      <w:r w:rsidRPr="00B56C64">
        <w:rPr>
          <w:rFonts w:ascii="標楷體" w:eastAsia="標楷體" w:hAnsi="標楷體"/>
        </w:rPr>
        <w:t>1.</w:t>
      </w:r>
      <w:r w:rsidRPr="00B56C64">
        <w:rPr>
          <w:rFonts w:ascii="標楷體" w:eastAsia="標楷體" w:hAnsi="標楷體" w:hint="eastAsia"/>
        </w:rPr>
        <w:t>自主學習</w:t>
      </w:r>
    </w:p>
    <w:p w:rsidR="007E300C" w:rsidRPr="00B56C64" w:rsidRDefault="007E300C" w:rsidP="007B3BA9">
      <w:pPr>
        <w:ind w:leftChars="235" w:left="564"/>
        <w:jc w:val="both"/>
        <w:rPr>
          <w:rFonts w:ascii="標楷體" w:eastAsia="標楷體" w:hAnsi="標楷體"/>
        </w:rPr>
      </w:pPr>
      <w:r w:rsidRPr="00B56C64">
        <w:rPr>
          <w:rFonts w:ascii="標楷體" w:eastAsia="標楷體" w:hAnsi="標楷體" w:hint="eastAsia"/>
        </w:rPr>
        <w:t>經過一年訓練之後，參與</w:t>
      </w:r>
      <w:r>
        <w:rPr>
          <w:rFonts w:ascii="標楷體" w:eastAsia="標楷體" w:hAnsi="標楷體" w:hint="eastAsia"/>
        </w:rPr>
        <w:t>戶外教育</w:t>
      </w:r>
      <w:r w:rsidRPr="00B56C64">
        <w:rPr>
          <w:rFonts w:ascii="標楷體" w:eastAsia="標楷體" w:hAnsi="標楷體" w:hint="eastAsia"/>
        </w:rPr>
        <w:t>的孩子已經學會透過分組合作完成每一次學習任務。從最熟悉的生火開始，孩子們會先討論分工，再分頭進行交辦事項。活動結束後，孩子們也會各自找打掃工具，迅速完成清潔工作。</w:t>
      </w:r>
      <w:r>
        <w:rPr>
          <w:rFonts w:ascii="標楷體" w:eastAsia="標楷體" w:hAnsi="標楷體" w:hint="eastAsia"/>
        </w:rPr>
        <w:t>現在</w:t>
      </w:r>
      <w:r w:rsidRPr="00B56C64">
        <w:rPr>
          <w:rFonts w:ascii="標楷體" w:eastAsia="標楷體" w:hAnsi="標楷體" w:hint="eastAsia"/>
        </w:rPr>
        <w:t>孩子</w:t>
      </w:r>
      <w:r>
        <w:rPr>
          <w:rFonts w:ascii="標楷體" w:eastAsia="標楷體" w:hAnsi="標楷體" w:hint="eastAsia"/>
        </w:rPr>
        <w:t>們比以往更</w:t>
      </w:r>
      <w:r w:rsidRPr="00B56C64">
        <w:rPr>
          <w:rFonts w:ascii="標楷體" w:eastAsia="標楷體" w:hAnsi="標楷體" w:hint="eastAsia"/>
        </w:rPr>
        <w:t>主</w:t>
      </w:r>
      <w:r>
        <w:rPr>
          <w:rFonts w:ascii="標楷體" w:eastAsia="標楷體" w:hAnsi="標楷體" w:hint="eastAsia"/>
        </w:rPr>
        <w:t>動</w:t>
      </w:r>
      <w:r w:rsidRPr="00B56C64">
        <w:rPr>
          <w:rFonts w:ascii="標楷體" w:eastAsia="標楷體" w:hAnsi="標楷體" w:hint="eastAsia"/>
        </w:rPr>
        <w:t>學習，因為他們已經懂得享受學習和做事的樂趣。</w:t>
      </w:r>
    </w:p>
    <w:p w:rsidR="007E300C" w:rsidRPr="00B56C64" w:rsidRDefault="007E300C" w:rsidP="007B3BA9">
      <w:pPr>
        <w:ind w:firstLineChars="118" w:firstLine="283"/>
        <w:jc w:val="both"/>
        <w:rPr>
          <w:rFonts w:ascii="標楷體" w:eastAsia="標楷體" w:hAnsi="標楷體"/>
        </w:rPr>
      </w:pPr>
      <w:r w:rsidRPr="00B56C64">
        <w:rPr>
          <w:rFonts w:ascii="標楷體" w:eastAsia="標楷體" w:hAnsi="標楷體"/>
        </w:rPr>
        <w:t>2.</w:t>
      </w:r>
      <w:r w:rsidRPr="00B56C64">
        <w:rPr>
          <w:rFonts w:ascii="標楷體" w:eastAsia="標楷體" w:hAnsi="標楷體" w:hint="eastAsia"/>
        </w:rPr>
        <w:t>成績提升</w:t>
      </w:r>
    </w:p>
    <w:p w:rsidR="007E300C" w:rsidRPr="00B760C2" w:rsidRDefault="007E300C" w:rsidP="002528AD">
      <w:pPr>
        <w:spacing w:line="400" w:lineRule="exact"/>
        <w:ind w:left="567"/>
        <w:jc w:val="both"/>
        <w:rPr>
          <w:rFonts w:ascii="標楷體" w:eastAsia="標楷體" w:hAnsi="標楷體"/>
        </w:rPr>
      </w:pPr>
      <w:r w:rsidRPr="00B56C64">
        <w:rPr>
          <w:rFonts w:ascii="標楷體" w:eastAsia="標楷體" w:hAnsi="標楷體"/>
        </w:rPr>
        <w:t>10</w:t>
      </w:r>
      <w:r>
        <w:rPr>
          <w:rFonts w:ascii="標楷體" w:eastAsia="標楷體" w:hAnsi="標楷體"/>
        </w:rPr>
        <w:t>8</w:t>
      </w:r>
      <w:r>
        <w:rPr>
          <w:rFonts w:ascii="標楷體" w:eastAsia="標楷體" w:hAnsi="標楷體" w:hint="eastAsia"/>
        </w:rPr>
        <w:t>學年小六升國一學力測驗，永樂國小畢業生表現良好比</w:t>
      </w:r>
      <w:r>
        <w:rPr>
          <w:rFonts w:ascii="標楷體" w:eastAsia="標楷體" w:hAnsi="標楷體"/>
        </w:rPr>
        <w:t>67%</w:t>
      </w:r>
      <w:r w:rsidRPr="00B56C64">
        <w:rPr>
          <w:rFonts w:ascii="標楷體" w:eastAsia="標楷體" w:hAnsi="標楷體" w:hint="eastAsia"/>
        </w:rPr>
        <w:t>大幅超越縣平均</w:t>
      </w:r>
      <w:r>
        <w:rPr>
          <w:rFonts w:ascii="標楷體" w:eastAsia="標楷體" w:hAnsi="標楷體"/>
        </w:rPr>
        <w:t>46%</w:t>
      </w:r>
      <w:r w:rsidRPr="00B56C64">
        <w:rPr>
          <w:rFonts w:ascii="標楷體" w:eastAsia="標楷體" w:hAnsi="標楷體" w:hint="eastAsia"/>
        </w:rPr>
        <w:t>和鎮平均</w:t>
      </w:r>
      <w:r>
        <w:rPr>
          <w:rFonts w:ascii="標楷體" w:eastAsia="標楷體" w:hAnsi="標楷體"/>
        </w:rPr>
        <w:t>47%</w:t>
      </w:r>
      <w:r w:rsidRPr="00B56C64">
        <w:rPr>
          <w:rFonts w:ascii="標楷體" w:eastAsia="標楷體" w:hAnsi="標楷體" w:hint="eastAsia"/>
        </w:rPr>
        <w:t>，仍須努力比例</w:t>
      </w:r>
      <w:r>
        <w:rPr>
          <w:rFonts w:ascii="標楷體" w:eastAsia="標楷體" w:hAnsi="標楷體"/>
        </w:rPr>
        <w:t>23%</w:t>
      </w:r>
      <w:r w:rsidRPr="00B56C64">
        <w:rPr>
          <w:rFonts w:ascii="標楷體" w:eastAsia="標楷體" w:hAnsi="標楷體" w:hint="eastAsia"/>
        </w:rPr>
        <w:t>低於縣平均</w:t>
      </w:r>
      <w:r>
        <w:rPr>
          <w:rFonts w:ascii="標楷體" w:eastAsia="標楷體" w:hAnsi="標楷體"/>
        </w:rPr>
        <w:t>24%</w:t>
      </w:r>
      <w:r w:rsidRPr="00B56C64">
        <w:rPr>
          <w:rFonts w:ascii="標楷體" w:eastAsia="標楷體" w:hAnsi="標楷體" w:hint="eastAsia"/>
        </w:rPr>
        <w:t>和鎮平均</w:t>
      </w:r>
      <w:r>
        <w:rPr>
          <w:rFonts w:ascii="標楷體" w:eastAsia="標楷體" w:hAnsi="標楷體"/>
        </w:rPr>
        <w:t>29%</w:t>
      </w:r>
      <w:r w:rsidRPr="00B56C64">
        <w:rPr>
          <w:rFonts w:ascii="標楷體" w:eastAsia="標楷體" w:hAnsi="標楷體" w:hint="eastAsia"/>
        </w:rPr>
        <w:t>。</w:t>
      </w:r>
      <w:r>
        <w:rPr>
          <w:rFonts w:ascii="標楷體" w:eastAsia="標楷體" w:hAnsi="標楷體" w:hint="eastAsia"/>
        </w:rPr>
        <w:t>在孩子們的學習十分依賴學校老師的困境中，這樣的成績表現顯示，多元學習不僅有助於培養健全身心，對於學習能力的發展也很有幫助。</w:t>
      </w:r>
    </w:p>
    <w:p w:rsidR="007E300C" w:rsidRDefault="007E300C" w:rsidP="00A6187E">
      <w:pPr>
        <w:spacing w:before="0" w:after="0" w:line="320" w:lineRule="exact"/>
      </w:pPr>
    </w:p>
    <w:sectPr w:rsidR="007E300C" w:rsidSect="00F026BD">
      <w:footerReference w:type="default" r:id="rId64"/>
      <w:pgSz w:w="11906" w:h="16838"/>
      <w:pgMar w:top="1021" w:right="1134" w:bottom="851" w:left="1134" w:header="0" w:footer="567" w:gutter="0"/>
      <w:pgNumType w:start="0"/>
      <w:cols w:space="720"/>
      <w:formProt w:val="0"/>
      <w:rtlGutter/>
      <w:docGrid w:type="lines" w:linePitch="360" w:charSpace="-614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300C" w:rsidRDefault="007E300C">
      <w:pPr>
        <w:spacing w:before="0" w:after="0"/>
      </w:pPr>
      <w:r>
        <w:separator/>
      </w:r>
    </w:p>
  </w:endnote>
  <w:endnote w:type="continuationSeparator" w:id="0">
    <w:p w:rsidR="007E300C" w:rsidRDefault="007E300C">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A00002EF" w:usb1="4000207B" w:usb2="00000000" w:usb3="00000000" w:csb0="0000019F"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BiauKai">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新細明體;PMingLiU">
    <w:altName w:val="新細明體"/>
    <w:panose1 w:val="00000000000000000000"/>
    <w:charset w:val="88"/>
    <w:family w:val="roman"/>
    <w:notTrueType/>
    <w:pitch w:val="default"/>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300C" w:rsidRDefault="007E300C">
    <w:pPr>
      <w:pStyle w:val="Footer"/>
      <w:jc w:val="center"/>
      <w:rPr>
        <w:lang w:val="zh-TW"/>
      </w:rPr>
    </w:pPr>
    <w:fldSimple w:instr="PAGE">
      <w:r>
        <w:rPr>
          <w:noProof/>
        </w:rPr>
        <w:t>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300C" w:rsidRDefault="007E300C">
      <w:pPr>
        <w:spacing w:before="0" w:after="0"/>
      </w:pPr>
      <w:r>
        <w:separator/>
      </w:r>
    </w:p>
  </w:footnote>
  <w:footnote w:type="continuationSeparator" w:id="0">
    <w:p w:rsidR="007E300C" w:rsidRDefault="007E300C">
      <w:pPr>
        <w:spacing w:before="0"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54698"/>
    <w:multiLevelType w:val="hybridMultilevel"/>
    <w:tmpl w:val="6540B580"/>
    <w:lvl w:ilvl="0" w:tplc="18DAB050">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
    <w:nsid w:val="306377C4"/>
    <w:multiLevelType w:val="multilevel"/>
    <w:tmpl w:val="F2FEBDF8"/>
    <w:lvl w:ilvl="0">
      <w:start w:val="1"/>
      <w:numFmt w:val="bullet"/>
      <w:lvlText w:val=""/>
      <w:lvlJc w:val="left"/>
      <w:pPr>
        <w:ind w:left="480" w:hanging="480"/>
      </w:pPr>
      <w:rPr>
        <w:rFonts w:ascii="Wingdings" w:hAnsi="Wingdings" w:hint="default"/>
      </w:rPr>
    </w:lvl>
    <w:lvl w:ilvl="1">
      <w:start w:val="1"/>
      <w:numFmt w:val="bullet"/>
      <w:lvlText w:val="○"/>
      <w:lvlJc w:val="left"/>
      <w:pPr>
        <w:tabs>
          <w:tab w:val="num" w:pos="840"/>
        </w:tabs>
        <w:ind w:left="840" w:hanging="360"/>
      </w:pPr>
      <w:rPr>
        <w:rFonts w:ascii="標楷體" w:eastAsia="標楷體" w:hint="default"/>
        <w:sz w:val="32"/>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2">
    <w:nsid w:val="3ADF4753"/>
    <w:multiLevelType w:val="multilevel"/>
    <w:tmpl w:val="F9B2B26C"/>
    <w:lvl w:ilvl="0">
      <w:start w:val="1"/>
      <w:numFmt w:val="bullet"/>
      <w:lvlText w:val="□"/>
      <w:lvlJc w:val="left"/>
      <w:pPr>
        <w:ind w:left="480" w:hanging="480"/>
      </w:pPr>
      <w:rPr>
        <w:rFonts w:ascii="標楷體" w:eastAsia="標楷體" w:hint="default"/>
        <w:sz w:val="32"/>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3">
    <w:nsid w:val="433057AA"/>
    <w:multiLevelType w:val="multilevel"/>
    <w:tmpl w:val="C1682F5A"/>
    <w:lvl w:ilvl="0">
      <w:start w:val="1"/>
      <w:numFmt w:val="none"/>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4">
    <w:nsid w:val="58073EB3"/>
    <w:multiLevelType w:val="hybridMultilevel"/>
    <w:tmpl w:val="8AFEA768"/>
    <w:lvl w:ilvl="0" w:tplc="41606E22">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nsid w:val="6188716D"/>
    <w:multiLevelType w:val="hybridMultilevel"/>
    <w:tmpl w:val="9238E3FC"/>
    <w:lvl w:ilvl="0" w:tplc="04090015">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num w:numId="1">
    <w:abstractNumId w:val="1"/>
  </w:num>
  <w:num w:numId="2">
    <w:abstractNumId w:val="2"/>
  </w:num>
  <w:num w:numId="3">
    <w:abstractNumId w:val="3"/>
  </w:num>
  <w:num w:numId="4">
    <w:abstractNumId w:val="5"/>
  </w:num>
  <w:num w:numId="5">
    <w:abstractNumId w:val="0"/>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bordersDoNotSurroundHeader/>
  <w:bordersDoNotSurroundFooter/>
  <w:defaultTabStop w:val="480"/>
  <w:characterSpacingControl w:val="doNotCompress"/>
  <w:noLineBreaksAfter w:lang="zh-TW" w:val="([{£¥‘“‵〈《「『【〔〝︵︷︹︻︽︿﹁﹃﹙﹛﹝（｛"/>
  <w:noLineBreaksBefore w:lang="zh-TW" w:val="!),.:;?]}¢·–—’”•‥…‧′╴、。〉》」』】〕〞︰︱︳︴︶︸︺︼︾﹀﹂﹄﹏﹐﹑﹒﹔﹕﹖﹗﹚﹜﹞！），．：；？］｜｝､"/>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A06D1"/>
    <w:rsid w:val="00004855"/>
    <w:rsid w:val="00006989"/>
    <w:rsid w:val="00013334"/>
    <w:rsid w:val="00013CC5"/>
    <w:rsid w:val="0001580D"/>
    <w:rsid w:val="00021E46"/>
    <w:rsid w:val="000252D9"/>
    <w:rsid w:val="00025BEC"/>
    <w:rsid w:val="00027054"/>
    <w:rsid w:val="00030461"/>
    <w:rsid w:val="00030C22"/>
    <w:rsid w:val="00035768"/>
    <w:rsid w:val="00036786"/>
    <w:rsid w:val="0003718D"/>
    <w:rsid w:val="00041D6C"/>
    <w:rsid w:val="000423F8"/>
    <w:rsid w:val="00042BDA"/>
    <w:rsid w:val="000431F9"/>
    <w:rsid w:val="00047D77"/>
    <w:rsid w:val="00052833"/>
    <w:rsid w:val="00052B54"/>
    <w:rsid w:val="00063F28"/>
    <w:rsid w:val="0006404E"/>
    <w:rsid w:val="00066348"/>
    <w:rsid w:val="00087981"/>
    <w:rsid w:val="00090F9E"/>
    <w:rsid w:val="00094B39"/>
    <w:rsid w:val="00095646"/>
    <w:rsid w:val="000A3479"/>
    <w:rsid w:val="000A4A47"/>
    <w:rsid w:val="000B7BD6"/>
    <w:rsid w:val="000B7D66"/>
    <w:rsid w:val="000C1DE3"/>
    <w:rsid w:val="000C78BC"/>
    <w:rsid w:val="000D0377"/>
    <w:rsid w:val="000D2212"/>
    <w:rsid w:val="000D4AB6"/>
    <w:rsid w:val="000D5B44"/>
    <w:rsid w:val="000E0380"/>
    <w:rsid w:val="000F145A"/>
    <w:rsid w:val="000F1713"/>
    <w:rsid w:val="000F60EE"/>
    <w:rsid w:val="001012C9"/>
    <w:rsid w:val="0010247A"/>
    <w:rsid w:val="00103112"/>
    <w:rsid w:val="00104687"/>
    <w:rsid w:val="00107360"/>
    <w:rsid w:val="001104F4"/>
    <w:rsid w:val="00110BD2"/>
    <w:rsid w:val="00111994"/>
    <w:rsid w:val="00120BB6"/>
    <w:rsid w:val="00125A1F"/>
    <w:rsid w:val="00125A9F"/>
    <w:rsid w:val="001270C3"/>
    <w:rsid w:val="00131570"/>
    <w:rsid w:val="001317EA"/>
    <w:rsid w:val="00145C7B"/>
    <w:rsid w:val="0015462E"/>
    <w:rsid w:val="001622A9"/>
    <w:rsid w:val="00165889"/>
    <w:rsid w:val="00166151"/>
    <w:rsid w:val="00166837"/>
    <w:rsid w:val="0016724E"/>
    <w:rsid w:val="0017098D"/>
    <w:rsid w:val="00171AC3"/>
    <w:rsid w:val="00171E96"/>
    <w:rsid w:val="00174D5F"/>
    <w:rsid w:val="00176638"/>
    <w:rsid w:val="00177D6B"/>
    <w:rsid w:val="001836A7"/>
    <w:rsid w:val="00185220"/>
    <w:rsid w:val="00186530"/>
    <w:rsid w:val="00187CFB"/>
    <w:rsid w:val="001B1073"/>
    <w:rsid w:val="001B1A0C"/>
    <w:rsid w:val="001B2CFE"/>
    <w:rsid w:val="001B342A"/>
    <w:rsid w:val="001B65A9"/>
    <w:rsid w:val="001C39B2"/>
    <w:rsid w:val="001D45AC"/>
    <w:rsid w:val="001D7C75"/>
    <w:rsid w:val="001D7C9E"/>
    <w:rsid w:val="001E1709"/>
    <w:rsid w:val="001E40F1"/>
    <w:rsid w:val="001F11B7"/>
    <w:rsid w:val="001F76C8"/>
    <w:rsid w:val="002001B6"/>
    <w:rsid w:val="00200DDF"/>
    <w:rsid w:val="0020357C"/>
    <w:rsid w:val="00205107"/>
    <w:rsid w:val="00210B35"/>
    <w:rsid w:val="00211E35"/>
    <w:rsid w:val="0021267E"/>
    <w:rsid w:val="00212DD5"/>
    <w:rsid w:val="00217EDC"/>
    <w:rsid w:val="002217C2"/>
    <w:rsid w:val="00222AAE"/>
    <w:rsid w:val="002265F6"/>
    <w:rsid w:val="00230879"/>
    <w:rsid w:val="00232794"/>
    <w:rsid w:val="00240CBE"/>
    <w:rsid w:val="00245529"/>
    <w:rsid w:val="00246962"/>
    <w:rsid w:val="002528AD"/>
    <w:rsid w:val="002576D6"/>
    <w:rsid w:val="00260B66"/>
    <w:rsid w:val="002625D5"/>
    <w:rsid w:val="002667A6"/>
    <w:rsid w:val="00270B64"/>
    <w:rsid w:val="00272048"/>
    <w:rsid w:val="00276765"/>
    <w:rsid w:val="00277082"/>
    <w:rsid w:val="00281C55"/>
    <w:rsid w:val="002822C9"/>
    <w:rsid w:val="00282777"/>
    <w:rsid w:val="00282A93"/>
    <w:rsid w:val="00283F5D"/>
    <w:rsid w:val="002848C0"/>
    <w:rsid w:val="002850FD"/>
    <w:rsid w:val="00285124"/>
    <w:rsid w:val="002941D0"/>
    <w:rsid w:val="00295907"/>
    <w:rsid w:val="00296554"/>
    <w:rsid w:val="002A0A68"/>
    <w:rsid w:val="002A6667"/>
    <w:rsid w:val="002A7776"/>
    <w:rsid w:val="002B0F9A"/>
    <w:rsid w:val="002B48B4"/>
    <w:rsid w:val="002B4BAC"/>
    <w:rsid w:val="002B65E2"/>
    <w:rsid w:val="002E1887"/>
    <w:rsid w:val="002E2068"/>
    <w:rsid w:val="002E2E5A"/>
    <w:rsid w:val="002E3EDA"/>
    <w:rsid w:val="002E6400"/>
    <w:rsid w:val="002E7C4D"/>
    <w:rsid w:val="002F0DDD"/>
    <w:rsid w:val="002F2693"/>
    <w:rsid w:val="002F28AC"/>
    <w:rsid w:val="002F468E"/>
    <w:rsid w:val="002F5F63"/>
    <w:rsid w:val="0030315D"/>
    <w:rsid w:val="00304F4C"/>
    <w:rsid w:val="0030510B"/>
    <w:rsid w:val="00305E5E"/>
    <w:rsid w:val="00312C24"/>
    <w:rsid w:val="003157BA"/>
    <w:rsid w:val="00315B71"/>
    <w:rsid w:val="0031675C"/>
    <w:rsid w:val="003208E2"/>
    <w:rsid w:val="0032122D"/>
    <w:rsid w:val="00321E2E"/>
    <w:rsid w:val="00325BDA"/>
    <w:rsid w:val="00326CDD"/>
    <w:rsid w:val="00327E28"/>
    <w:rsid w:val="0033117D"/>
    <w:rsid w:val="00331ED7"/>
    <w:rsid w:val="003324D1"/>
    <w:rsid w:val="003340DC"/>
    <w:rsid w:val="003345C6"/>
    <w:rsid w:val="00337178"/>
    <w:rsid w:val="0034387A"/>
    <w:rsid w:val="003547DB"/>
    <w:rsid w:val="00354E6E"/>
    <w:rsid w:val="00362CD1"/>
    <w:rsid w:val="00363525"/>
    <w:rsid w:val="00367115"/>
    <w:rsid w:val="0037047C"/>
    <w:rsid w:val="003756D7"/>
    <w:rsid w:val="00381FD2"/>
    <w:rsid w:val="00384295"/>
    <w:rsid w:val="00386CE6"/>
    <w:rsid w:val="00390E65"/>
    <w:rsid w:val="003917FF"/>
    <w:rsid w:val="003A1FE7"/>
    <w:rsid w:val="003B2BA7"/>
    <w:rsid w:val="003B5B6F"/>
    <w:rsid w:val="003C6411"/>
    <w:rsid w:val="003D0922"/>
    <w:rsid w:val="003D279F"/>
    <w:rsid w:val="003D30EF"/>
    <w:rsid w:val="003D3400"/>
    <w:rsid w:val="003E0A8B"/>
    <w:rsid w:val="003E57B3"/>
    <w:rsid w:val="003F064A"/>
    <w:rsid w:val="003F5B99"/>
    <w:rsid w:val="003F66DA"/>
    <w:rsid w:val="003F7F06"/>
    <w:rsid w:val="004046D5"/>
    <w:rsid w:val="0040474A"/>
    <w:rsid w:val="004065A4"/>
    <w:rsid w:val="004067E0"/>
    <w:rsid w:val="004078A2"/>
    <w:rsid w:val="00414C55"/>
    <w:rsid w:val="00422BB0"/>
    <w:rsid w:val="00425661"/>
    <w:rsid w:val="00432A6F"/>
    <w:rsid w:val="004353F5"/>
    <w:rsid w:val="004358C0"/>
    <w:rsid w:val="00437730"/>
    <w:rsid w:val="00440286"/>
    <w:rsid w:val="004461DE"/>
    <w:rsid w:val="00446AE9"/>
    <w:rsid w:val="004509A3"/>
    <w:rsid w:val="00452F92"/>
    <w:rsid w:val="0045684A"/>
    <w:rsid w:val="00456E58"/>
    <w:rsid w:val="004600BE"/>
    <w:rsid w:val="0047016B"/>
    <w:rsid w:val="0047136A"/>
    <w:rsid w:val="00472B96"/>
    <w:rsid w:val="00473AED"/>
    <w:rsid w:val="00476B99"/>
    <w:rsid w:val="00491A81"/>
    <w:rsid w:val="0049613D"/>
    <w:rsid w:val="00496E13"/>
    <w:rsid w:val="00497B4F"/>
    <w:rsid w:val="004A5D8A"/>
    <w:rsid w:val="004A6227"/>
    <w:rsid w:val="004A636C"/>
    <w:rsid w:val="004A7152"/>
    <w:rsid w:val="004B1337"/>
    <w:rsid w:val="004C0F86"/>
    <w:rsid w:val="004C18FD"/>
    <w:rsid w:val="004C4F74"/>
    <w:rsid w:val="004D0F7B"/>
    <w:rsid w:val="004D1B07"/>
    <w:rsid w:val="004D299A"/>
    <w:rsid w:val="004D7D97"/>
    <w:rsid w:val="004E05F6"/>
    <w:rsid w:val="004E283F"/>
    <w:rsid w:val="004E2D55"/>
    <w:rsid w:val="004E45B3"/>
    <w:rsid w:val="004E5F2A"/>
    <w:rsid w:val="004E6036"/>
    <w:rsid w:val="004E6616"/>
    <w:rsid w:val="004F02CB"/>
    <w:rsid w:val="004F16D4"/>
    <w:rsid w:val="004F1D1D"/>
    <w:rsid w:val="004F3B39"/>
    <w:rsid w:val="004F6B1F"/>
    <w:rsid w:val="00500E18"/>
    <w:rsid w:val="005027A0"/>
    <w:rsid w:val="00502E91"/>
    <w:rsid w:val="00503C13"/>
    <w:rsid w:val="00506981"/>
    <w:rsid w:val="00510512"/>
    <w:rsid w:val="00510E17"/>
    <w:rsid w:val="005121C8"/>
    <w:rsid w:val="00512223"/>
    <w:rsid w:val="00517404"/>
    <w:rsid w:val="00521775"/>
    <w:rsid w:val="00521BAE"/>
    <w:rsid w:val="00524954"/>
    <w:rsid w:val="00525F10"/>
    <w:rsid w:val="0053100A"/>
    <w:rsid w:val="005324C7"/>
    <w:rsid w:val="00537426"/>
    <w:rsid w:val="00540470"/>
    <w:rsid w:val="00547618"/>
    <w:rsid w:val="00552CEA"/>
    <w:rsid w:val="00552D2D"/>
    <w:rsid w:val="00554EB2"/>
    <w:rsid w:val="00555B9E"/>
    <w:rsid w:val="00561AE2"/>
    <w:rsid w:val="005623E3"/>
    <w:rsid w:val="00562FAA"/>
    <w:rsid w:val="00564301"/>
    <w:rsid w:val="0057243F"/>
    <w:rsid w:val="00574E68"/>
    <w:rsid w:val="00577246"/>
    <w:rsid w:val="005815D3"/>
    <w:rsid w:val="00585320"/>
    <w:rsid w:val="005861BE"/>
    <w:rsid w:val="00591C62"/>
    <w:rsid w:val="00591F7B"/>
    <w:rsid w:val="00592312"/>
    <w:rsid w:val="00592810"/>
    <w:rsid w:val="005957D0"/>
    <w:rsid w:val="00596C20"/>
    <w:rsid w:val="00597C71"/>
    <w:rsid w:val="005A25FC"/>
    <w:rsid w:val="005A44FB"/>
    <w:rsid w:val="005A6033"/>
    <w:rsid w:val="005A7520"/>
    <w:rsid w:val="005C113E"/>
    <w:rsid w:val="005C1766"/>
    <w:rsid w:val="005D2C79"/>
    <w:rsid w:val="005D3483"/>
    <w:rsid w:val="005D397E"/>
    <w:rsid w:val="005D4096"/>
    <w:rsid w:val="005E1F97"/>
    <w:rsid w:val="005E46F9"/>
    <w:rsid w:val="005F0358"/>
    <w:rsid w:val="005F27C4"/>
    <w:rsid w:val="005F3791"/>
    <w:rsid w:val="005F57AE"/>
    <w:rsid w:val="005F614A"/>
    <w:rsid w:val="005F73CB"/>
    <w:rsid w:val="00603E10"/>
    <w:rsid w:val="0060617F"/>
    <w:rsid w:val="00607971"/>
    <w:rsid w:val="00610C42"/>
    <w:rsid w:val="00633821"/>
    <w:rsid w:val="00634524"/>
    <w:rsid w:val="006358FC"/>
    <w:rsid w:val="00643D60"/>
    <w:rsid w:val="006459BE"/>
    <w:rsid w:val="00645FE5"/>
    <w:rsid w:val="00647326"/>
    <w:rsid w:val="0065425C"/>
    <w:rsid w:val="00654274"/>
    <w:rsid w:val="0065581E"/>
    <w:rsid w:val="00656E1D"/>
    <w:rsid w:val="00662A4A"/>
    <w:rsid w:val="006673C7"/>
    <w:rsid w:val="0067051F"/>
    <w:rsid w:val="006716E5"/>
    <w:rsid w:val="00671FEC"/>
    <w:rsid w:val="006735F0"/>
    <w:rsid w:val="0067778C"/>
    <w:rsid w:val="00680AB3"/>
    <w:rsid w:val="00681164"/>
    <w:rsid w:val="00684CD8"/>
    <w:rsid w:val="006865B3"/>
    <w:rsid w:val="00686700"/>
    <w:rsid w:val="00686DF6"/>
    <w:rsid w:val="006951BB"/>
    <w:rsid w:val="006A2095"/>
    <w:rsid w:val="006A2693"/>
    <w:rsid w:val="006A3C53"/>
    <w:rsid w:val="006B3933"/>
    <w:rsid w:val="006C041A"/>
    <w:rsid w:val="006C2A9F"/>
    <w:rsid w:val="006C4225"/>
    <w:rsid w:val="006D161E"/>
    <w:rsid w:val="006D42B9"/>
    <w:rsid w:val="006D508A"/>
    <w:rsid w:val="006D5880"/>
    <w:rsid w:val="006D71B9"/>
    <w:rsid w:val="006E0F31"/>
    <w:rsid w:val="006E3B79"/>
    <w:rsid w:val="006E48D6"/>
    <w:rsid w:val="006E4F87"/>
    <w:rsid w:val="006E50C3"/>
    <w:rsid w:val="006F1D21"/>
    <w:rsid w:val="006F282E"/>
    <w:rsid w:val="006F2A10"/>
    <w:rsid w:val="006F44D9"/>
    <w:rsid w:val="007063AB"/>
    <w:rsid w:val="00712CAD"/>
    <w:rsid w:val="00712D35"/>
    <w:rsid w:val="007150A6"/>
    <w:rsid w:val="00715108"/>
    <w:rsid w:val="00716CD7"/>
    <w:rsid w:val="007171BB"/>
    <w:rsid w:val="007235E7"/>
    <w:rsid w:val="00725C7D"/>
    <w:rsid w:val="007320EF"/>
    <w:rsid w:val="00734773"/>
    <w:rsid w:val="00742895"/>
    <w:rsid w:val="007470BF"/>
    <w:rsid w:val="00755BD4"/>
    <w:rsid w:val="007579B9"/>
    <w:rsid w:val="00760A8D"/>
    <w:rsid w:val="00763697"/>
    <w:rsid w:val="00763D0E"/>
    <w:rsid w:val="0076504E"/>
    <w:rsid w:val="007660C4"/>
    <w:rsid w:val="00772865"/>
    <w:rsid w:val="00774014"/>
    <w:rsid w:val="00777BE5"/>
    <w:rsid w:val="00781208"/>
    <w:rsid w:val="007823FC"/>
    <w:rsid w:val="00792DB9"/>
    <w:rsid w:val="0079328E"/>
    <w:rsid w:val="0079632E"/>
    <w:rsid w:val="007A17B4"/>
    <w:rsid w:val="007A547A"/>
    <w:rsid w:val="007A6206"/>
    <w:rsid w:val="007A7640"/>
    <w:rsid w:val="007B3789"/>
    <w:rsid w:val="007B3BA9"/>
    <w:rsid w:val="007B69D9"/>
    <w:rsid w:val="007C0C67"/>
    <w:rsid w:val="007C3CA7"/>
    <w:rsid w:val="007C4977"/>
    <w:rsid w:val="007D0F83"/>
    <w:rsid w:val="007D5FA2"/>
    <w:rsid w:val="007E0FFC"/>
    <w:rsid w:val="007E1CE8"/>
    <w:rsid w:val="007E275E"/>
    <w:rsid w:val="007E300C"/>
    <w:rsid w:val="007E58BC"/>
    <w:rsid w:val="007F0E60"/>
    <w:rsid w:val="007F3899"/>
    <w:rsid w:val="007F3AD4"/>
    <w:rsid w:val="007F4D4B"/>
    <w:rsid w:val="007F56C7"/>
    <w:rsid w:val="007F5CA0"/>
    <w:rsid w:val="007F6D5A"/>
    <w:rsid w:val="007F7ED7"/>
    <w:rsid w:val="00805D37"/>
    <w:rsid w:val="00812BFD"/>
    <w:rsid w:val="00814B88"/>
    <w:rsid w:val="0081583F"/>
    <w:rsid w:val="00822F3E"/>
    <w:rsid w:val="0083114B"/>
    <w:rsid w:val="008333DE"/>
    <w:rsid w:val="0083481B"/>
    <w:rsid w:val="00835C82"/>
    <w:rsid w:val="00840239"/>
    <w:rsid w:val="00841A4D"/>
    <w:rsid w:val="00841B92"/>
    <w:rsid w:val="008421C4"/>
    <w:rsid w:val="008442DD"/>
    <w:rsid w:val="00850BC9"/>
    <w:rsid w:val="00855AB9"/>
    <w:rsid w:val="0087031F"/>
    <w:rsid w:val="008711F8"/>
    <w:rsid w:val="008764BF"/>
    <w:rsid w:val="00882E40"/>
    <w:rsid w:val="00886D61"/>
    <w:rsid w:val="008902F5"/>
    <w:rsid w:val="008A32F4"/>
    <w:rsid w:val="008A3956"/>
    <w:rsid w:val="008A4C26"/>
    <w:rsid w:val="008A4E60"/>
    <w:rsid w:val="008A7CB0"/>
    <w:rsid w:val="008B244C"/>
    <w:rsid w:val="008B4187"/>
    <w:rsid w:val="008C1859"/>
    <w:rsid w:val="008C68FB"/>
    <w:rsid w:val="008C7880"/>
    <w:rsid w:val="008D267B"/>
    <w:rsid w:val="008D4456"/>
    <w:rsid w:val="008D7C1A"/>
    <w:rsid w:val="008E4AA1"/>
    <w:rsid w:val="008E7B22"/>
    <w:rsid w:val="008F33EB"/>
    <w:rsid w:val="008F4EF2"/>
    <w:rsid w:val="008F6098"/>
    <w:rsid w:val="008F7EF0"/>
    <w:rsid w:val="00900950"/>
    <w:rsid w:val="009022AF"/>
    <w:rsid w:val="009028E5"/>
    <w:rsid w:val="009128AE"/>
    <w:rsid w:val="009141FE"/>
    <w:rsid w:val="009175CA"/>
    <w:rsid w:val="00917A0E"/>
    <w:rsid w:val="009233DB"/>
    <w:rsid w:val="00930AAB"/>
    <w:rsid w:val="00931946"/>
    <w:rsid w:val="00932A9C"/>
    <w:rsid w:val="009346CF"/>
    <w:rsid w:val="0094002C"/>
    <w:rsid w:val="0094280D"/>
    <w:rsid w:val="00943945"/>
    <w:rsid w:val="00947241"/>
    <w:rsid w:val="00950EE2"/>
    <w:rsid w:val="00955E77"/>
    <w:rsid w:val="00957644"/>
    <w:rsid w:val="00962D2E"/>
    <w:rsid w:val="009632B7"/>
    <w:rsid w:val="0096400F"/>
    <w:rsid w:val="00967E3B"/>
    <w:rsid w:val="009721C1"/>
    <w:rsid w:val="00972D70"/>
    <w:rsid w:val="009735B0"/>
    <w:rsid w:val="00975688"/>
    <w:rsid w:val="00977741"/>
    <w:rsid w:val="00990E83"/>
    <w:rsid w:val="009932BC"/>
    <w:rsid w:val="009947CA"/>
    <w:rsid w:val="009A2D6C"/>
    <w:rsid w:val="009A7F38"/>
    <w:rsid w:val="009A7FA4"/>
    <w:rsid w:val="009C0E49"/>
    <w:rsid w:val="009C1A76"/>
    <w:rsid w:val="009C2911"/>
    <w:rsid w:val="009D20A4"/>
    <w:rsid w:val="009D44A0"/>
    <w:rsid w:val="009D49AA"/>
    <w:rsid w:val="009E3248"/>
    <w:rsid w:val="009F005B"/>
    <w:rsid w:val="009F3847"/>
    <w:rsid w:val="009F56E6"/>
    <w:rsid w:val="00A026B4"/>
    <w:rsid w:val="00A0561A"/>
    <w:rsid w:val="00A11365"/>
    <w:rsid w:val="00A1694D"/>
    <w:rsid w:val="00A216B8"/>
    <w:rsid w:val="00A25A28"/>
    <w:rsid w:val="00A26A53"/>
    <w:rsid w:val="00A31311"/>
    <w:rsid w:val="00A32C19"/>
    <w:rsid w:val="00A415A3"/>
    <w:rsid w:val="00A43DB1"/>
    <w:rsid w:val="00A43F64"/>
    <w:rsid w:val="00A46A5D"/>
    <w:rsid w:val="00A46D78"/>
    <w:rsid w:val="00A51577"/>
    <w:rsid w:val="00A53EFB"/>
    <w:rsid w:val="00A564D1"/>
    <w:rsid w:val="00A6187E"/>
    <w:rsid w:val="00A620D3"/>
    <w:rsid w:val="00A62A1D"/>
    <w:rsid w:val="00A65181"/>
    <w:rsid w:val="00A70BEE"/>
    <w:rsid w:val="00A741C7"/>
    <w:rsid w:val="00A75E24"/>
    <w:rsid w:val="00A802D7"/>
    <w:rsid w:val="00A80DE6"/>
    <w:rsid w:val="00A84ECA"/>
    <w:rsid w:val="00A858B1"/>
    <w:rsid w:val="00A874AE"/>
    <w:rsid w:val="00A87857"/>
    <w:rsid w:val="00A93064"/>
    <w:rsid w:val="00A9369F"/>
    <w:rsid w:val="00A93E95"/>
    <w:rsid w:val="00A94DF8"/>
    <w:rsid w:val="00A9503D"/>
    <w:rsid w:val="00A95DBE"/>
    <w:rsid w:val="00A97103"/>
    <w:rsid w:val="00A97AB6"/>
    <w:rsid w:val="00A97D0B"/>
    <w:rsid w:val="00AA5435"/>
    <w:rsid w:val="00AA71A0"/>
    <w:rsid w:val="00AB1C2E"/>
    <w:rsid w:val="00AB3F40"/>
    <w:rsid w:val="00AB4009"/>
    <w:rsid w:val="00AB40A5"/>
    <w:rsid w:val="00AB6300"/>
    <w:rsid w:val="00AC779F"/>
    <w:rsid w:val="00AC7C9C"/>
    <w:rsid w:val="00AD2C38"/>
    <w:rsid w:val="00AE16BB"/>
    <w:rsid w:val="00AE2999"/>
    <w:rsid w:val="00AE474D"/>
    <w:rsid w:val="00AE4F5C"/>
    <w:rsid w:val="00AE7D7D"/>
    <w:rsid w:val="00AF0469"/>
    <w:rsid w:val="00AF4361"/>
    <w:rsid w:val="00AF5AC1"/>
    <w:rsid w:val="00B07EEB"/>
    <w:rsid w:val="00B14A6F"/>
    <w:rsid w:val="00B161D4"/>
    <w:rsid w:val="00B16D45"/>
    <w:rsid w:val="00B30C9D"/>
    <w:rsid w:val="00B31DA8"/>
    <w:rsid w:val="00B32A99"/>
    <w:rsid w:val="00B35C21"/>
    <w:rsid w:val="00B376EF"/>
    <w:rsid w:val="00B3779A"/>
    <w:rsid w:val="00B37941"/>
    <w:rsid w:val="00B41450"/>
    <w:rsid w:val="00B5154A"/>
    <w:rsid w:val="00B56C64"/>
    <w:rsid w:val="00B57289"/>
    <w:rsid w:val="00B6228C"/>
    <w:rsid w:val="00B62F04"/>
    <w:rsid w:val="00B641CA"/>
    <w:rsid w:val="00B66E13"/>
    <w:rsid w:val="00B72CEF"/>
    <w:rsid w:val="00B760C2"/>
    <w:rsid w:val="00B82146"/>
    <w:rsid w:val="00B839CC"/>
    <w:rsid w:val="00B8579C"/>
    <w:rsid w:val="00B87A5E"/>
    <w:rsid w:val="00B9060C"/>
    <w:rsid w:val="00B95D3A"/>
    <w:rsid w:val="00B969E1"/>
    <w:rsid w:val="00BA1445"/>
    <w:rsid w:val="00BA2128"/>
    <w:rsid w:val="00BA2487"/>
    <w:rsid w:val="00BA6930"/>
    <w:rsid w:val="00BB00D7"/>
    <w:rsid w:val="00BB1160"/>
    <w:rsid w:val="00BB322D"/>
    <w:rsid w:val="00BC2881"/>
    <w:rsid w:val="00BD4C51"/>
    <w:rsid w:val="00BE1267"/>
    <w:rsid w:val="00BE12B3"/>
    <w:rsid w:val="00BE160F"/>
    <w:rsid w:val="00BE5D12"/>
    <w:rsid w:val="00BF24DA"/>
    <w:rsid w:val="00BF4A89"/>
    <w:rsid w:val="00BF5587"/>
    <w:rsid w:val="00BF6375"/>
    <w:rsid w:val="00C03E34"/>
    <w:rsid w:val="00C06581"/>
    <w:rsid w:val="00C068BE"/>
    <w:rsid w:val="00C073EF"/>
    <w:rsid w:val="00C10C76"/>
    <w:rsid w:val="00C16A6B"/>
    <w:rsid w:val="00C16FEE"/>
    <w:rsid w:val="00C2470E"/>
    <w:rsid w:val="00C308BF"/>
    <w:rsid w:val="00C42689"/>
    <w:rsid w:val="00C4495D"/>
    <w:rsid w:val="00C47FD4"/>
    <w:rsid w:val="00C6099B"/>
    <w:rsid w:val="00C635E4"/>
    <w:rsid w:val="00C7074C"/>
    <w:rsid w:val="00C74461"/>
    <w:rsid w:val="00C8095F"/>
    <w:rsid w:val="00C812F7"/>
    <w:rsid w:val="00C91652"/>
    <w:rsid w:val="00C942A7"/>
    <w:rsid w:val="00CA05C9"/>
    <w:rsid w:val="00CA346A"/>
    <w:rsid w:val="00CA57AA"/>
    <w:rsid w:val="00CB26F7"/>
    <w:rsid w:val="00CB2BC1"/>
    <w:rsid w:val="00CB46F8"/>
    <w:rsid w:val="00CB7EDD"/>
    <w:rsid w:val="00CC28F4"/>
    <w:rsid w:val="00CC63DC"/>
    <w:rsid w:val="00CC699B"/>
    <w:rsid w:val="00CC77F0"/>
    <w:rsid w:val="00CD5154"/>
    <w:rsid w:val="00CE2A63"/>
    <w:rsid w:val="00CE4698"/>
    <w:rsid w:val="00CF17FF"/>
    <w:rsid w:val="00CF325C"/>
    <w:rsid w:val="00D02317"/>
    <w:rsid w:val="00D10F36"/>
    <w:rsid w:val="00D11B94"/>
    <w:rsid w:val="00D1734F"/>
    <w:rsid w:val="00D17926"/>
    <w:rsid w:val="00D20A4C"/>
    <w:rsid w:val="00D2685D"/>
    <w:rsid w:val="00D32D30"/>
    <w:rsid w:val="00D34211"/>
    <w:rsid w:val="00D35219"/>
    <w:rsid w:val="00D356DC"/>
    <w:rsid w:val="00D3596F"/>
    <w:rsid w:val="00D36DB8"/>
    <w:rsid w:val="00D37675"/>
    <w:rsid w:val="00D40106"/>
    <w:rsid w:val="00D40890"/>
    <w:rsid w:val="00D418CD"/>
    <w:rsid w:val="00D42911"/>
    <w:rsid w:val="00D51B09"/>
    <w:rsid w:val="00D57B7F"/>
    <w:rsid w:val="00D6195A"/>
    <w:rsid w:val="00D62E3E"/>
    <w:rsid w:val="00D67D95"/>
    <w:rsid w:val="00D73DBA"/>
    <w:rsid w:val="00D833F0"/>
    <w:rsid w:val="00D83D2C"/>
    <w:rsid w:val="00D85460"/>
    <w:rsid w:val="00D8619F"/>
    <w:rsid w:val="00D86307"/>
    <w:rsid w:val="00D9336D"/>
    <w:rsid w:val="00DA06D1"/>
    <w:rsid w:val="00DA0B7F"/>
    <w:rsid w:val="00DA2476"/>
    <w:rsid w:val="00DA2FCC"/>
    <w:rsid w:val="00DA41D8"/>
    <w:rsid w:val="00DA5BCD"/>
    <w:rsid w:val="00DA6C70"/>
    <w:rsid w:val="00DB0618"/>
    <w:rsid w:val="00DB06A7"/>
    <w:rsid w:val="00DB18CB"/>
    <w:rsid w:val="00DC2226"/>
    <w:rsid w:val="00DC6221"/>
    <w:rsid w:val="00DD2482"/>
    <w:rsid w:val="00DD7788"/>
    <w:rsid w:val="00DE18BB"/>
    <w:rsid w:val="00DE330D"/>
    <w:rsid w:val="00DE39A9"/>
    <w:rsid w:val="00DE4251"/>
    <w:rsid w:val="00DE5472"/>
    <w:rsid w:val="00DE5BF9"/>
    <w:rsid w:val="00E02C41"/>
    <w:rsid w:val="00E133CB"/>
    <w:rsid w:val="00E21FF0"/>
    <w:rsid w:val="00E2344A"/>
    <w:rsid w:val="00E25DA3"/>
    <w:rsid w:val="00E40ED2"/>
    <w:rsid w:val="00E46936"/>
    <w:rsid w:val="00E47763"/>
    <w:rsid w:val="00E47D3B"/>
    <w:rsid w:val="00E527E9"/>
    <w:rsid w:val="00E52C00"/>
    <w:rsid w:val="00E57CCC"/>
    <w:rsid w:val="00E60F10"/>
    <w:rsid w:val="00E754F3"/>
    <w:rsid w:val="00E772CC"/>
    <w:rsid w:val="00E82D48"/>
    <w:rsid w:val="00E86FF4"/>
    <w:rsid w:val="00E979B9"/>
    <w:rsid w:val="00EA24E9"/>
    <w:rsid w:val="00EA2713"/>
    <w:rsid w:val="00EB4855"/>
    <w:rsid w:val="00EC15FB"/>
    <w:rsid w:val="00EC7DD8"/>
    <w:rsid w:val="00ED1A18"/>
    <w:rsid w:val="00ED2775"/>
    <w:rsid w:val="00EE18B9"/>
    <w:rsid w:val="00EE198F"/>
    <w:rsid w:val="00EE2F24"/>
    <w:rsid w:val="00EF0543"/>
    <w:rsid w:val="00EF208C"/>
    <w:rsid w:val="00EF2AE6"/>
    <w:rsid w:val="00EF34B1"/>
    <w:rsid w:val="00EF5D4B"/>
    <w:rsid w:val="00EF6813"/>
    <w:rsid w:val="00F026BD"/>
    <w:rsid w:val="00F03FFE"/>
    <w:rsid w:val="00F0669C"/>
    <w:rsid w:val="00F07A22"/>
    <w:rsid w:val="00F133B5"/>
    <w:rsid w:val="00F177C9"/>
    <w:rsid w:val="00F17E0A"/>
    <w:rsid w:val="00F21B4E"/>
    <w:rsid w:val="00F22977"/>
    <w:rsid w:val="00F23318"/>
    <w:rsid w:val="00F24C9F"/>
    <w:rsid w:val="00F25BD1"/>
    <w:rsid w:val="00F26291"/>
    <w:rsid w:val="00F27F76"/>
    <w:rsid w:val="00F307DA"/>
    <w:rsid w:val="00F35C37"/>
    <w:rsid w:val="00F36FBE"/>
    <w:rsid w:val="00F37FC8"/>
    <w:rsid w:val="00F47696"/>
    <w:rsid w:val="00F508A7"/>
    <w:rsid w:val="00F50A1E"/>
    <w:rsid w:val="00F5488E"/>
    <w:rsid w:val="00F55508"/>
    <w:rsid w:val="00F60554"/>
    <w:rsid w:val="00F64D2F"/>
    <w:rsid w:val="00F64D52"/>
    <w:rsid w:val="00F66ADD"/>
    <w:rsid w:val="00F72163"/>
    <w:rsid w:val="00F8028A"/>
    <w:rsid w:val="00F82ECF"/>
    <w:rsid w:val="00F84253"/>
    <w:rsid w:val="00F845A6"/>
    <w:rsid w:val="00F8569C"/>
    <w:rsid w:val="00F96F4C"/>
    <w:rsid w:val="00FA05F4"/>
    <w:rsid w:val="00FA4A86"/>
    <w:rsid w:val="00FA4A9A"/>
    <w:rsid w:val="00FA572E"/>
    <w:rsid w:val="00FA5FEE"/>
    <w:rsid w:val="00FB0C30"/>
    <w:rsid w:val="00FC529F"/>
    <w:rsid w:val="00FC75AF"/>
    <w:rsid w:val="00FD48B6"/>
    <w:rsid w:val="00FE2022"/>
    <w:rsid w:val="00FE239C"/>
    <w:rsid w:val="00FE2ABA"/>
    <w:rsid w:val="00FE6CDE"/>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新細明體" w:hAnsi="Calibri"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0554"/>
    <w:pPr>
      <w:spacing w:before="280" w:after="280"/>
    </w:pPr>
    <w:rPr>
      <w:rFonts w:ascii="新細明體" w:hAnsi="新細明體" w:cs="新細明體"/>
      <w:kern w:val="0"/>
      <w:szCs w:val="24"/>
    </w:rPr>
  </w:style>
  <w:style w:type="paragraph" w:styleId="Heading1">
    <w:name w:val="heading 1"/>
    <w:basedOn w:val="Normal"/>
    <w:next w:val="Normal"/>
    <w:link w:val="Heading1Char"/>
    <w:uiPriority w:val="99"/>
    <w:qFormat/>
    <w:rsid w:val="00F60554"/>
    <w:pPr>
      <w:keepNext/>
      <w:spacing w:before="180" w:after="180" w:line="720" w:lineRule="auto"/>
      <w:outlineLvl w:val="0"/>
    </w:pPr>
    <w:rPr>
      <w:rFonts w:ascii="Calibri Light" w:hAnsi="Calibri Light"/>
      <w:b/>
      <w:bCs/>
      <w:sz w:val="52"/>
      <w:szCs w:val="52"/>
    </w:rPr>
  </w:style>
  <w:style w:type="paragraph" w:styleId="Heading2">
    <w:name w:val="heading 2"/>
    <w:basedOn w:val="Title"/>
    <w:link w:val="Heading2Char"/>
    <w:uiPriority w:val="99"/>
    <w:qFormat/>
    <w:rsid w:val="00F60554"/>
    <w:pPr>
      <w:outlineLvl w:val="1"/>
    </w:pPr>
  </w:style>
  <w:style w:type="paragraph" w:styleId="Heading3">
    <w:name w:val="heading 3"/>
    <w:basedOn w:val="Title"/>
    <w:link w:val="Heading3Char"/>
    <w:uiPriority w:val="99"/>
    <w:qFormat/>
    <w:rsid w:val="00F60554"/>
    <w:pPr>
      <w:outlineLvl w:val="2"/>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60554"/>
    <w:rPr>
      <w:rFonts w:ascii="Calibri Light" w:eastAsia="新細明體" w:hAnsi="Calibri Light" w:cs="Times New Roman"/>
      <w:b/>
      <w:bCs/>
      <w:sz w:val="52"/>
      <w:szCs w:val="52"/>
    </w:rPr>
  </w:style>
  <w:style w:type="character" w:customStyle="1" w:styleId="Heading2Char">
    <w:name w:val="Heading 2 Char"/>
    <w:basedOn w:val="DefaultParagraphFont"/>
    <w:link w:val="Heading2"/>
    <w:uiPriority w:val="9"/>
    <w:semiHidden/>
    <w:rsid w:val="004A0883"/>
    <w:rPr>
      <w:rFonts w:asciiTheme="majorHAnsi" w:eastAsiaTheme="majorEastAsia" w:hAnsiTheme="majorHAnsi" w:cstheme="majorBidi"/>
      <w:b/>
      <w:bCs/>
      <w:kern w:val="0"/>
      <w:sz w:val="48"/>
      <w:szCs w:val="48"/>
    </w:rPr>
  </w:style>
  <w:style w:type="character" w:customStyle="1" w:styleId="Heading3Char">
    <w:name w:val="Heading 3 Char"/>
    <w:basedOn w:val="DefaultParagraphFont"/>
    <w:link w:val="Heading3"/>
    <w:uiPriority w:val="9"/>
    <w:semiHidden/>
    <w:rsid w:val="004A0883"/>
    <w:rPr>
      <w:rFonts w:asciiTheme="majorHAnsi" w:eastAsiaTheme="majorEastAsia" w:hAnsiTheme="majorHAnsi" w:cstheme="majorBidi"/>
      <w:b/>
      <w:bCs/>
      <w:kern w:val="0"/>
      <w:sz w:val="36"/>
      <w:szCs w:val="36"/>
    </w:rPr>
  </w:style>
  <w:style w:type="character" w:customStyle="1" w:styleId="HeaderChar">
    <w:name w:val="Header Char"/>
    <w:basedOn w:val="DefaultParagraphFont"/>
    <w:uiPriority w:val="99"/>
    <w:rsid w:val="00F60554"/>
    <w:rPr>
      <w:rFonts w:ascii="Calibri" w:eastAsia="新細明體" w:hAnsi="Calibri" w:cs="Times New Roman"/>
      <w:sz w:val="20"/>
      <w:szCs w:val="20"/>
    </w:rPr>
  </w:style>
  <w:style w:type="character" w:customStyle="1" w:styleId="FooterChar">
    <w:name w:val="Footer Char"/>
    <w:basedOn w:val="DefaultParagraphFont"/>
    <w:uiPriority w:val="99"/>
    <w:rsid w:val="00F60554"/>
    <w:rPr>
      <w:rFonts w:ascii="Calibri" w:eastAsia="新細明體" w:hAnsi="Calibri" w:cs="Times New Roman"/>
      <w:sz w:val="20"/>
      <w:szCs w:val="20"/>
    </w:rPr>
  </w:style>
  <w:style w:type="character" w:customStyle="1" w:styleId="BalloonTextChar">
    <w:name w:val="Balloon Text Char"/>
    <w:uiPriority w:val="99"/>
    <w:rsid w:val="00F60554"/>
    <w:rPr>
      <w:rFonts w:ascii="Calibri Light" w:eastAsia="新細明體" w:hAnsi="Calibri Light"/>
      <w:sz w:val="18"/>
    </w:rPr>
  </w:style>
  <w:style w:type="character" w:customStyle="1" w:styleId="BalloonTextChar1">
    <w:name w:val="Balloon Text Char1"/>
    <w:basedOn w:val="DefaultParagraphFont"/>
    <w:uiPriority w:val="99"/>
    <w:rsid w:val="00F60554"/>
    <w:rPr>
      <w:rFonts w:ascii="Cambria" w:eastAsia="新細明體" w:hAnsi="Cambria" w:cs="Times New Roman"/>
      <w:sz w:val="2"/>
    </w:rPr>
  </w:style>
  <w:style w:type="character" w:customStyle="1" w:styleId="HTMLPreformattedChar">
    <w:name w:val="HTML Preformatted Char"/>
    <w:uiPriority w:val="99"/>
    <w:rsid w:val="00F60554"/>
    <w:rPr>
      <w:rFonts w:ascii="細明體" w:eastAsia="細明體" w:hAnsi="細明體"/>
      <w:sz w:val="24"/>
    </w:rPr>
  </w:style>
  <w:style w:type="character" w:customStyle="1" w:styleId="HTMLPreformattedChar1">
    <w:name w:val="HTML Preformatted Char1"/>
    <w:basedOn w:val="DefaultParagraphFont"/>
    <w:uiPriority w:val="99"/>
    <w:rsid w:val="00F60554"/>
    <w:rPr>
      <w:rFonts w:ascii="Courier New" w:hAnsi="Courier New" w:cs="Courier New"/>
      <w:sz w:val="20"/>
      <w:szCs w:val="20"/>
    </w:rPr>
  </w:style>
  <w:style w:type="character" w:customStyle="1" w:styleId="BodyTextChar">
    <w:name w:val="Body Text Char"/>
    <w:basedOn w:val="DefaultParagraphFont"/>
    <w:uiPriority w:val="99"/>
    <w:rsid w:val="00F60554"/>
    <w:rPr>
      <w:rFonts w:ascii="新細明體" w:eastAsia="新細明體" w:hAnsi="新細明體" w:cs="新細明體"/>
      <w:sz w:val="24"/>
      <w:szCs w:val="24"/>
    </w:rPr>
  </w:style>
  <w:style w:type="character" w:customStyle="1" w:styleId="a">
    <w:name w:val="網際網路連結"/>
    <w:basedOn w:val="DefaultParagraphFont"/>
    <w:uiPriority w:val="99"/>
    <w:rsid w:val="00F60554"/>
    <w:rPr>
      <w:rFonts w:cs="Times New Roman"/>
      <w:color w:val="0000FF"/>
      <w:u w:val="single"/>
    </w:rPr>
  </w:style>
  <w:style w:type="character" w:customStyle="1" w:styleId="apple-converted-space">
    <w:name w:val="apple-converted-space"/>
    <w:basedOn w:val="DefaultParagraphFont"/>
    <w:uiPriority w:val="99"/>
    <w:rsid w:val="00F60554"/>
    <w:rPr>
      <w:rFonts w:cs="Times New Roman"/>
    </w:rPr>
  </w:style>
  <w:style w:type="character" w:customStyle="1" w:styleId="CommentTextChar">
    <w:name w:val="Comment Text Char"/>
    <w:basedOn w:val="DefaultParagraphFont"/>
    <w:uiPriority w:val="99"/>
    <w:rsid w:val="00F60554"/>
    <w:rPr>
      <w:rFonts w:cs="Times New Roman"/>
    </w:rPr>
  </w:style>
  <w:style w:type="character" w:customStyle="1" w:styleId="CommentSubjectChar">
    <w:name w:val="Comment Subject Char"/>
    <w:uiPriority w:val="99"/>
    <w:rsid w:val="00F60554"/>
    <w:rPr>
      <w:b/>
    </w:rPr>
  </w:style>
  <w:style w:type="character" w:customStyle="1" w:styleId="CommentSubjectChar1">
    <w:name w:val="Comment Subject Char1"/>
    <w:basedOn w:val="CommentTextChar"/>
    <w:uiPriority w:val="99"/>
    <w:rsid w:val="00F60554"/>
    <w:rPr>
      <w:b/>
      <w:bCs/>
    </w:rPr>
  </w:style>
  <w:style w:type="character" w:customStyle="1" w:styleId="BodyTextIndentChar">
    <w:name w:val="Body Text Indent Char"/>
    <w:basedOn w:val="DefaultParagraphFont"/>
    <w:uiPriority w:val="99"/>
    <w:rsid w:val="00F60554"/>
    <w:rPr>
      <w:rFonts w:cs="Times New Roman"/>
    </w:rPr>
  </w:style>
  <w:style w:type="character" w:customStyle="1" w:styleId="BodyTextIndent3Char">
    <w:name w:val="Body Text Indent 3 Char"/>
    <w:basedOn w:val="DefaultParagraphFont"/>
    <w:uiPriority w:val="99"/>
    <w:rsid w:val="00F60554"/>
    <w:rPr>
      <w:rFonts w:cs="Times New Roman"/>
      <w:sz w:val="16"/>
      <w:szCs w:val="16"/>
    </w:rPr>
  </w:style>
  <w:style w:type="character" w:customStyle="1" w:styleId="ListParagraphChar">
    <w:name w:val="List Paragraph Char"/>
    <w:uiPriority w:val="99"/>
    <w:rsid w:val="00F60554"/>
  </w:style>
  <w:style w:type="character" w:styleId="FollowedHyperlink">
    <w:name w:val="FollowedHyperlink"/>
    <w:basedOn w:val="DefaultParagraphFont"/>
    <w:uiPriority w:val="99"/>
    <w:rsid w:val="00F60554"/>
    <w:rPr>
      <w:rFonts w:cs="Times New Roman"/>
      <w:color w:val="954F72"/>
      <w:u w:val="single"/>
    </w:rPr>
  </w:style>
  <w:style w:type="character" w:customStyle="1" w:styleId="ListLabel1">
    <w:name w:val="ListLabel 1"/>
    <w:uiPriority w:val="99"/>
    <w:rsid w:val="00F60554"/>
  </w:style>
  <w:style w:type="character" w:customStyle="1" w:styleId="ListLabel2">
    <w:name w:val="ListLabel 2"/>
    <w:uiPriority w:val="99"/>
    <w:rsid w:val="00F60554"/>
    <w:rPr>
      <w:rFonts w:eastAsia="標楷體"/>
      <w:sz w:val="36"/>
    </w:rPr>
  </w:style>
  <w:style w:type="character" w:customStyle="1" w:styleId="ListLabel3">
    <w:name w:val="ListLabel 3"/>
    <w:uiPriority w:val="99"/>
    <w:rsid w:val="00F60554"/>
    <w:rPr>
      <w:rFonts w:eastAsia="Times New Roman"/>
    </w:rPr>
  </w:style>
  <w:style w:type="character" w:customStyle="1" w:styleId="ListLabel4">
    <w:name w:val="ListLabel 4"/>
    <w:uiPriority w:val="99"/>
    <w:rsid w:val="00F60554"/>
    <w:rPr>
      <w:rFonts w:eastAsia="標楷體"/>
      <w:color w:val="000000"/>
      <w:sz w:val="28"/>
    </w:rPr>
  </w:style>
  <w:style w:type="character" w:customStyle="1" w:styleId="ListLabel5">
    <w:name w:val="ListLabel 5"/>
    <w:uiPriority w:val="99"/>
    <w:rsid w:val="00F60554"/>
    <w:rPr>
      <w:rFonts w:eastAsia="標楷體"/>
      <w:color w:val="00000A"/>
    </w:rPr>
  </w:style>
  <w:style w:type="character" w:customStyle="1" w:styleId="ListLabel6">
    <w:name w:val="ListLabel 6"/>
    <w:uiPriority w:val="99"/>
    <w:rsid w:val="00F60554"/>
    <w:rPr>
      <w:color w:val="00000A"/>
    </w:rPr>
  </w:style>
  <w:style w:type="character" w:customStyle="1" w:styleId="ListLabel7">
    <w:name w:val="ListLabel 7"/>
    <w:uiPriority w:val="99"/>
    <w:rsid w:val="00F60554"/>
    <w:rPr>
      <w:rFonts w:ascii="標楷體" w:eastAsia="標楷體" w:hAnsi="標楷體"/>
      <w:sz w:val="32"/>
    </w:rPr>
  </w:style>
  <w:style w:type="character" w:customStyle="1" w:styleId="ListLabel8">
    <w:name w:val="ListLabel 8"/>
    <w:uiPriority w:val="99"/>
    <w:rsid w:val="00F60554"/>
    <w:rPr>
      <w:u w:val="none"/>
    </w:rPr>
  </w:style>
  <w:style w:type="paragraph" w:styleId="Title">
    <w:name w:val="Title"/>
    <w:basedOn w:val="Normal"/>
    <w:next w:val="Normal"/>
    <w:link w:val="TitleChar"/>
    <w:uiPriority w:val="99"/>
    <w:qFormat/>
    <w:rsid w:val="00F60554"/>
    <w:pPr>
      <w:keepNext/>
      <w:spacing w:before="240" w:after="120"/>
    </w:pPr>
    <w:rPr>
      <w:rFonts w:ascii="Liberation Sans" w:eastAsia="微軟正黑體" w:hAnsi="Liberation Sans" w:cs="Mangal"/>
      <w:sz w:val="28"/>
      <w:szCs w:val="28"/>
    </w:rPr>
  </w:style>
  <w:style w:type="character" w:customStyle="1" w:styleId="TitleChar">
    <w:name w:val="Title Char"/>
    <w:basedOn w:val="DefaultParagraphFont"/>
    <w:link w:val="Title"/>
    <w:uiPriority w:val="10"/>
    <w:rsid w:val="004A0883"/>
    <w:rPr>
      <w:rFonts w:asciiTheme="majorHAnsi" w:hAnsiTheme="majorHAnsi" w:cstheme="majorBidi"/>
      <w:b/>
      <w:bCs/>
      <w:kern w:val="0"/>
      <w:sz w:val="32"/>
      <w:szCs w:val="32"/>
    </w:rPr>
  </w:style>
  <w:style w:type="paragraph" w:styleId="List">
    <w:name w:val="List"/>
    <w:basedOn w:val="Normal"/>
    <w:uiPriority w:val="99"/>
    <w:rsid w:val="00F60554"/>
    <w:rPr>
      <w:rFonts w:cs="Mangal"/>
    </w:rPr>
  </w:style>
  <w:style w:type="paragraph" w:customStyle="1" w:styleId="a0">
    <w:name w:val="圖表標示"/>
    <w:basedOn w:val="Normal"/>
    <w:uiPriority w:val="99"/>
    <w:rsid w:val="00F60554"/>
    <w:pPr>
      <w:suppressLineNumbers/>
      <w:spacing w:before="120" w:after="120"/>
    </w:pPr>
    <w:rPr>
      <w:rFonts w:cs="Mangal"/>
      <w:i/>
      <w:iCs/>
    </w:rPr>
  </w:style>
  <w:style w:type="paragraph" w:customStyle="1" w:styleId="a1">
    <w:name w:val="索引"/>
    <w:basedOn w:val="Normal"/>
    <w:uiPriority w:val="99"/>
    <w:rsid w:val="00F60554"/>
    <w:pPr>
      <w:suppressLineNumbers/>
    </w:pPr>
    <w:rPr>
      <w:rFonts w:cs="Mangal"/>
    </w:rPr>
  </w:style>
  <w:style w:type="paragraph" w:styleId="ListParagraph">
    <w:name w:val="List Paragraph"/>
    <w:basedOn w:val="Normal"/>
    <w:uiPriority w:val="99"/>
    <w:qFormat/>
    <w:rsid w:val="00F60554"/>
    <w:pPr>
      <w:ind w:left="480"/>
    </w:pPr>
  </w:style>
  <w:style w:type="paragraph" w:styleId="Header">
    <w:name w:val="header"/>
    <w:basedOn w:val="Normal"/>
    <w:link w:val="HeaderChar1"/>
    <w:uiPriority w:val="99"/>
    <w:rsid w:val="00F60554"/>
    <w:pPr>
      <w:tabs>
        <w:tab w:val="center" w:pos="4153"/>
        <w:tab w:val="right" w:pos="8306"/>
      </w:tabs>
      <w:snapToGrid w:val="0"/>
    </w:pPr>
    <w:rPr>
      <w:sz w:val="20"/>
      <w:szCs w:val="20"/>
    </w:rPr>
  </w:style>
  <w:style w:type="character" w:customStyle="1" w:styleId="HeaderChar1">
    <w:name w:val="Header Char1"/>
    <w:basedOn w:val="DefaultParagraphFont"/>
    <w:link w:val="Header"/>
    <w:uiPriority w:val="99"/>
    <w:semiHidden/>
    <w:rsid w:val="004A0883"/>
    <w:rPr>
      <w:rFonts w:ascii="新細明體" w:hAnsi="新細明體" w:cs="新細明體"/>
      <w:kern w:val="0"/>
      <w:sz w:val="20"/>
      <w:szCs w:val="20"/>
    </w:rPr>
  </w:style>
  <w:style w:type="paragraph" w:styleId="Footer">
    <w:name w:val="footer"/>
    <w:basedOn w:val="Normal"/>
    <w:link w:val="FooterChar1"/>
    <w:uiPriority w:val="99"/>
    <w:rsid w:val="00F60554"/>
    <w:pPr>
      <w:tabs>
        <w:tab w:val="center" w:pos="4153"/>
        <w:tab w:val="right" w:pos="8306"/>
      </w:tabs>
      <w:snapToGrid w:val="0"/>
    </w:pPr>
    <w:rPr>
      <w:sz w:val="20"/>
      <w:szCs w:val="20"/>
    </w:rPr>
  </w:style>
  <w:style w:type="character" w:customStyle="1" w:styleId="FooterChar1">
    <w:name w:val="Footer Char1"/>
    <w:basedOn w:val="DefaultParagraphFont"/>
    <w:link w:val="Footer"/>
    <w:uiPriority w:val="99"/>
    <w:semiHidden/>
    <w:rsid w:val="004A0883"/>
    <w:rPr>
      <w:rFonts w:ascii="新細明體" w:hAnsi="新細明體" w:cs="新細明體"/>
      <w:kern w:val="0"/>
      <w:sz w:val="20"/>
      <w:szCs w:val="20"/>
    </w:rPr>
  </w:style>
  <w:style w:type="paragraph" w:styleId="BalloonText">
    <w:name w:val="Balloon Text"/>
    <w:basedOn w:val="Normal"/>
    <w:link w:val="BalloonTextChar2"/>
    <w:uiPriority w:val="99"/>
    <w:rsid w:val="00F60554"/>
    <w:rPr>
      <w:rFonts w:ascii="Calibri Light" w:hAnsi="Calibri Light"/>
      <w:sz w:val="18"/>
      <w:szCs w:val="18"/>
    </w:rPr>
  </w:style>
  <w:style w:type="character" w:customStyle="1" w:styleId="BalloonTextChar2">
    <w:name w:val="Balloon Text Char2"/>
    <w:basedOn w:val="DefaultParagraphFont"/>
    <w:link w:val="BalloonText"/>
    <w:uiPriority w:val="99"/>
    <w:semiHidden/>
    <w:rsid w:val="004A0883"/>
    <w:rPr>
      <w:rFonts w:asciiTheme="majorHAnsi" w:eastAsiaTheme="majorEastAsia" w:hAnsiTheme="majorHAnsi" w:cstheme="majorBidi"/>
      <w:kern w:val="0"/>
      <w:sz w:val="0"/>
      <w:szCs w:val="0"/>
    </w:rPr>
  </w:style>
  <w:style w:type="paragraph" w:styleId="HTMLPreformatted">
    <w:name w:val="HTML Preformatted"/>
    <w:basedOn w:val="Normal"/>
    <w:link w:val="HTMLPreformattedChar2"/>
    <w:uiPriority w:val="99"/>
    <w:rsid w:val="00F605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rPr>
  </w:style>
  <w:style w:type="character" w:customStyle="1" w:styleId="HTMLPreformattedChar2">
    <w:name w:val="HTML Preformatted Char2"/>
    <w:basedOn w:val="DefaultParagraphFont"/>
    <w:link w:val="HTMLPreformatted"/>
    <w:uiPriority w:val="99"/>
    <w:semiHidden/>
    <w:rsid w:val="004A0883"/>
    <w:rPr>
      <w:rFonts w:ascii="Courier New" w:hAnsi="Courier New" w:cs="Courier New"/>
      <w:kern w:val="0"/>
      <w:sz w:val="20"/>
      <w:szCs w:val="20"/>
    </w:rPr>
  </w:style>
  <w:style w:type="paragraph" w:customStyle="1" w:styleId="Standard">
    <w:name w:val="Standard"/>
    <w:uiPriority w:val="99"/>
    <w:rsid w:val="00F60554"/>
    <w:pPr>
      <w:widowControl w:val="0"/>
      <w:suppressAutoHyphens/>
      <w:textAlignment w:val="baseline"/>
    </w:pPr>
    <w:rPr>
      <w:kern w:val="0"/>
    </w:rPr>
  </w:style>
  <w:style w:type="paragraph" w:styleId="CommentText">
    <w:name w:val="annotation text"/>
    <w:basedOn w:val="Normal"/>
    <w:link w:val="CommentTextChar1"/>
    <w:uiPriority w:val="99"/>
    <w:rsid w:val="00F60554"/>
  </w:style>
  <w:style w:type="character" w:customStyle="1" w:styleId="CommentTextChar1">
    <w:name w:val="Comment Text Char1"/>
    <w:basedOn w:val="DefaultParagraphFont"/>
    <w:link w:val="CommentText"/>
    <w:uiPriority w:val="99"/>
    <w:semiHidden/>
    <w:rsid w:val="004A0883"/>
    <w:rPr>
      <w:rFonts w:ascii="新細明體" w:hAnsi="新細明體" w:cs="新細明體"/>
      <w:kern w:val="0"/>
      <w:szCs w:val="24"/>
    </w:rPr>
  </w:style>
  <w:style w:type="paragraph" w:styleId="CommentSubject">
    <w:name w:val="annotation subject"/>
    <w:basedOn w:val="CommentText"/>
    <w:link w:val="CommentSubjectChar2"/>
    <w:uiPriority w:val="99"/>
    <w:rsid w:val="00F60554"/>
    <w:rPr>
      <w:b/>
      <w:bCs/>
    </w:rPr>
  </w:style>
  <w:style w:type="character" w:customStyle="1" w:styleId="CommentSubjectChar2">
    <w:name w:val="Comment Subject Char2"/>
    <w:basedOn w:val="CommentTextChar1"/>
    <w:link w:val="CommentSubject"/>
    <w:uiPriority w:val="99"/>
    <w:semiHidden/>
    <w:rsid w:val="004A0883"/>
    <w:rPr>
      <w:b/>
      <w:bCs/>
    </w:rPr>
  </w:style>
  <w:style w:type="paragraph" w:styleId="NormalIndent">
    <w:name w:val="Normal Indent"/>
    <w:basedOn w:val="Normal"/>
    <w:uiPriority w:val="99"/>
    <w:rsid w:val="00F60554"/>
    <w:pPr>
      <w:spacing w:before="0" w:after="120"/>
      <w:ind w:left="480"/>
    </w:pPr>
  </w:style>
  <w:style w:type="paragraph" w:styleId="BodyTextIndent3">
    <w:name w:val="Body Text Indent 3"/>
    <w:basedOn w:val="Normal"/>
    <w:link w:val="BodyTextIndent3Char1"/>
    <w:uiPriority w:val="99"/>
    <w:rsid w:val="00F60554"/>
    <w:pPr>
      <w:spacing w:before="0" w:after="120"/>
      <w:ind w:left="480"/>
    </w:pPr>
    <w:rPr>
      <w:sz w:val="16"/>
      <w:szCs w:val="16"/>
    </w:rPr>
  </w:style>
  <w:style w:type="character" w:customStyle="1" w:styleId="BodyTextIndent3Char1">
    <w:name w:val="Body Text Indent 3 Char1"/>
    <w:basedOn w:val="DefaultParagraphFont"/>
    <w:link w:val="BodyTextIndent3"/>
    <w:uiPriority w:val="99"/>
    <w:semiHidden/>
    <w:rsid w:val="004A0883"/>
    <w:rPr>
      <w:rFonts w:ascii="新細明體" w:hAnsi="新細明體" w:cs="新細明體"/>
      <w:kern w:val="0"/>
      <w:sz w:val="16"/>
      <w:szCs w:val="16"/>
    </w:rPr>
  </w:style>
  <w:style w:type="paragraph" w:customStyle="1" w:styleId="Default">
    <w:name w:val="Default"/>
    <w:uiPriority w:val="99"/>
    <w:rsid w:val="00F60554"/>
    <w:pPr>
      <w:widowControl w:val="0"/>
    </w:pPr>
    <w:rPr>
      <w:rFonts w:ascii="標楷體" w:eastAsia="標楷體" w:hAnsi="標楷體" w:cs="標楷體"/>
      <w:color w:val="000000"/>
      <w:kern w:val="0"/>
      <w:szCs w:val="24"/>
    </w:rPr>
  </w:style>
  <w:style w:type="paragraph" w:customStyle="1" w:styleId="1">
    <w:name w:val="內容目錄 1"/>
    <w:basedOn w:val="Normal"/>
    <w:next w:val="Normal"/>
    <w:autoRedefine/>
    <w:uiPriority w:val="99"/>
    <w:rsid w:val="00F60554"/>
    <w:pPr>
      <w:spacing w:before="120" w:after="120"/>
    </w:pPr>
    <w:rPr>
      <w:rFonts w:cs="Calibri"/>
      <w:b/>
      <w:bCs/>
      <w:caps/>
      <w:sz w:val="20"/>
      <w:szCs w:val="20"/>
    </w:rPr>
  </w:style>
  <w:style w:type="paragraph" w:customStyle="1" w:styleId="a2">
    <w:name w:val="內容目錄標題"/>
    <w:basedOn w:val="Heading1"/>
    <w:next w:val="Normal"/>
    <w:uiPriority w:val="99"/>
    <w:rsid w:val="00F60554"/>
    <w:pPr>
      <w:keepLines/>
      <w:spacing w:before="240" w:after="0" w:line="259" w:lineRule="auto"/>
    </w:pPr>
    <w:rPr>
      <w:b w:val="0"/>
      <w:bCs w:val="0"/>
      <w:color w:val="2E74B5"/>
      <w:sz w:val="32"/>
      <w:szCs w:val="32"/>
    </w:rPr>
  </w:style>
  <w:style w:type="paragraph" w:customStyle="1" w:styleId="a3">
    <w:name w:val="框架內容"/>
    <w:basedOn w:val="Normal"/>
    <w:uiPriority w:val="99"/>
    <w:rsid w:val="00F60554"/>
  </w:style>
  <w:style w:type="paragraph" w:customStyle="1" w:styleId="a4">
    <w:name w:val="引言"/>
    <w:basedOn w:val="Normal"/>
    <w:uiPriority w:val="99"/>
    <w:rsid w:val="00F60554"/>
  </w:style>
  <w:style w:type="paragraph" w:customStyle="1" w:styleId="a5">
    <w:name w:val="題名"/>
    <w:basedOn w:val="Title"/>
    <w:uiPriority w:val="99"/>
    <w:rsid w:val="00F60554"/>
  </w:style>
  <w:style w:type="paragraph" w:customStyle="1" w:styleId="a6">
    <w:name w:val="副題"/>
    <w:basedOn w:val="Title"/>
    <w:uiPriority w:val="99"/>
    <w:rsid w:val="00F60554"/>
  </w:style>
  <w:style w:type="paragraph" w:customStyle="1" w:styleId="a7">
    <w:name w:val="表格內容"/>
    <w:basedOn w:val="Normal"/>
    <w:uiPriority w:val="99"/>
    <w:rsid w:val="00F60554"/>
  </w:style>
  <w:style w:type="paragraph" w:customStyle="1" w:styleId="a8">
    <w:name w:val="表格標題"/>
    <w:basedOn w:val="Normal"/>
    <w:uiPriority w:val="99"/>
    <w:rsid w:val="00F60554"/>
  </w:style>
  <w:style w:type="character" w:styleId="Hyperlink">
    <w:name w:val="Hyperlink"/>
    <w:basedOn w:val="DefaultParagraphFont"/>
    <w:uiPriority w:val="99"/>
    <w:rsid w:val="00B16D45"/>
    <w:rPr>
      <w:rFonts w:cs="Times New Roman"/>
      <w:color w:val="0000FF"/>
      <w:u w:val="single"/>
    </w:rPr>
  </w:style>
  <w:style w:type="paragraph" w:styleId="NormalWeb">
    <w:name w:val="Normal (Web)"/>
    <w:basedOn w:val="Normal"/>
    <w:uiPriority w:val="99"/>
    <w:semiHidden/>
    <w:rsid w:val="00D35219"/>
    <w:pPr>
      <w:spacing w:before="100" w:beforeAutospacing="1" w:after="100" w:afterAutospacing="1"/>
    </w:pPr>
  </w:style>
  <w:style w:type="table" w:styleId="TableGrid">
    <w:name w:val="Table Grid"/>
    <w:basedOn w:val="TableNormal"/>
    <w:uiPriority w:val="99"/>
    <w:rsid w:val="0033717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1"/>
    <w:uiPriority w:val="99"/>
    <w:rsid w:val="007063AB"/>
    <w:pPr>
      <w:spacing w:after="120"/>
    </w:pPr>
  </w:style>
  <w:style w:type="character" w:customStyle="1" w:styleId="BodyTextChar1">
    <w:name w:val="Body Text Char1"/>
    <w:basedOn w:val="DefaultParagraphFont"/>
    <w:link w:val="BodyText"/>
    <w:uiPriority w:val="99"/>
    <w:locked/>
    <w:rsid w:val="007063AB"/>
    <w:rPr>
      <w:rFonts w:ascii="新細明體" w:eastAsia="新細明體" w:cs="新細明體"/>
      <w:sz w:val="24"/>
      <w:szCs w:val="24"/>
    </w:rPr>
  </w:style>
  <w:style w:type="character" w:styleId="PlaceholderText">
    <w:name w:val="Placeholder Text"/>
    <w:basedOn w:val="DefaultParagraphFont"/>
    <w:uiPriority w:val="99"/>
    <w:semiHidden/>
    <w:rsid w:val="00030C22"/>
    <w:rPr>
      <w:rFonts w:cs="Times New Roman"/>
      <w:color w:val="808080"/>
    </w:rPr>
  </w:style>
  <w:style w:type="character" w:styleId="Emphasis">
    <w:name w:val="Emphasis"/>
    <w:basedOn w:val="DefaultParagraphFont"/>
    <w:uiPriority w:val="99"/>
    <w:qFormat/>
    <w:rsid w:val="001836A7"/>
    <w:rPr>
      <w:rFonts w:cs="Times New Roman"/>
      <w:i/>
      <w:iCs/>
    </w:rPr>
  </w:style>
</w:styles>
</file>

<file path=word/webSettings.xml><?xml version="1.0" encoding="utf-8"?>
<w:webSettings xmlns:r="http://schemas.openxmlformats.org/officeDocument/2006/relationships" xmlns:w="http://schemas.openxmlformats.org/wordprocessingml/2006/main">
  <w:divs>
    <w:div w:id="110495587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61" Type="http://schemas.openxmlformats.org/officeDocument/2006/relationships/image" Target="media/image55.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0</TotalTime>
  <Pages>24</Pages>
  <Words>1821</Words>
  <Characters>10382</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108學年度教育部國民及學前教育署</dc:title>
  <dc:subject/>
  <dc:creator>山野教育</dc:creator>
  <cp:keywords/>
  <dc:description/>
  <cp:lastModifiedBy>user</cp:lastModifiedBy>
  <cp:revision>2</cp:revision>
  <cp:lastPrinted>2019-09-07T02:19:00Z</cp:lastPrinted>
  <dcterms:created xsi:type="dcterms:W3CDTF">2021-02-09T06:35:00Z</dcterms:created>
  <dcterms:modified xsi:type="dcterms:W3CDTF">2021-02-09T06:35:00Z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