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B37" w:rsidRDefault="00D41B37">
      <w:pPr>
        <w:pStyle w:val="Standard"/>
        <w:jc w:val="center"/>
        <w:rPr>
          <w:rFonts w:ascii="標楷體" w:eastAsia="標楷體" w:hAnsi="標楷體" w:cs="標楷體"/>
          <w:b/>
          <w:sz w:val="32"/>
          <w:szCs w:val="32"/>
        </w:rPr>
      </w:pPr>
      <w:bookmarkStart w:id="0" w:name="_GoBack"/>
      <w:bookmarkEnd w:id="0"/>
    </w:p>
    <w:p w:rsidR="00D41B37" w:rsidRDefault="00D41B37">
      <w:pPr>
        <w:pStyle w:val="Standard"/>
        <w:jc w:val="center"/>
        <w:rPr>
          <w:rFonts w:ascii="標楷體" w:eastAsia="標楷體" w:hAnsi="標楷體" w:cs="標楷體"/>
          <w:b/>
          <w:sz w:val="32"/>
          <w:szCs w:val="32"/>
        </w:rPr>
      </w:pPr>
    </w:p>
    <w:p w:rsidR="00D41B37" w:rsidRDefault="00D41B37">
      <w:pPr>
        <w:pStyle w:val="Standard"/>
        <w:jc w:val="center"/>
        <w:rPr>
          <w:rFonts w:ascii="標楷體" w:eastAsia="標楷體" w:hAnsi="標楷體" w:cs="標楷體"/>
          <w:b/>
          <w:sz w:val="32"/>
          <w:szCs w:val="32"/>
        </w:rPr>
      </w:pPr>
    </w:p>
    <w:p w:rsidR="00D41B37" w:rsidRDefault="00D41B37">
      <w:pPr>
        <w:pStyle w:val="Standard"/>
        <w:jc w:val="center"/>
        <w:rPr>
          <w:rFonts w:ascii="標楷體" w:eastAsia="標楷體" w:hAnsi="標楷體" w:cs="標楷體"/>
          <w:b/>
          <w:sz w:val="32"/>
          <w:szCs w:val="32"/>
        </w:rPr>
      </w:pPr>
    </w:p>
    <w:p w:rsidR="00D41B37" w:rsidRDefault="00D41B37">
      <w:pPr>
        <w:pStyle w:val="Standard"/>
        <w:jc w:val="center"/>
        <w:rPr>
          <w:rFonts w:ascii="標楷體" w:eastAsia="標楷體" w:hAnsi="標楷體" w:cs="標楷體"/>
          <w:b/>
          <w:sz w:val="32"/>
          <w:szCs w:val="32"/>
        </w:rPr>
      </w:pPr>
    </w:p>
    <w:p w:rsidR="00D41B37" w:rsidRDefault="00D41B37">
      <w:pPr>
        <w:pStyle w:val="Standard"/>
        <w:jc w:val="center"/>
        <w:rPr>
          <w:rFonts w:ascii="標楷體" w:eastAsia="標楷體" w:hAnsi="標楷體" w:cs="標楷體"/>
          <w:b/>
          <w:sz w:val="32"/>
          <w:szCs w:val="32"/>
        </w:rPr>
      </w:pPr>
    </w:p>
    <w:p w:rsidR="00D41B37" w:rsidRDefault="00D41B37">
      <w:pPr>
        <w:pStyle w:val="Standard"/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 w:hint="eastAsia"/>
          <w:b/>
          <w:sz w:val="32"/>
          <w:szCs w:val="32"/>
        </w:rPr>
        <w:t>宜蘭縣宜蘭國民小學</w:t>
      </w:r>
      <w:r>
        <w:rPr>
          <w:rFonts w:ascii="標楷體" w:eastAsia="標楷體" w:hAnsi="標楷體" w:cs="標楷體"/>
          <w:b/>
          <w:sz w:val="32"/>
          <w:szCs w:val="32"/>
        </w:rPr>
        <w:t>107</w:t>
      </w:r>
      <w:r>
        <w:rPr>
          <w:rFonts w:ascii="標楷體" w:eastAsia="標楷體" w:hAnsi="標楷體" w:cs="標楷體" w:hint="eastAsia"/>
          <w:b/>
          <w:sz w:val="32"/>
          <w:szCs w:val="32"/>
        </w:rPr>
        <w:t>學年度戶外教育計畫</w:t>
      </w:r>
    </w:p>
    <w:p w:rsidR="00D41B37" w:rsidRDefault="00D41B37">
      <w:pPr>
        <w:pStyle w:val="Standard"/>
        <w:jc w:val="center"/>
        <w:rPr>
          <w:rFonts w:eastAsia="Times New Roman"/>
        </w:rPr>
      </w:pPr>
      <w:r>
        <w:rPr>
          <w:rFonts w:ascii="標楷體" w:eastAsia="標楷體" w:hAnsi="標楷體" w:cs="標楷體" w:hint="eastAsia"/>
          <w:b/>
          <w:sz w:val="32"/>
          <w:szCs w:val="32"/>
        </w:rPr>
        <w:t>子計畫</w:t>
      </w:r>
      <w:r>
        <w:rPr>
          <w:rFonts w:ascii="標楷體" w:eastAsia="標楷體" w:hAnsi="標楷體" w:cs="標楷體"/>
          <w:b/>
          <w:sz w:val="32"/>
          <w:szCs w:val="32"/>
        </w:rPr>
        <w:t>5:</w:t>
      </w:r>
      <w:r>
        <w:rPr>
          <w:rFonts w:ascii="標楷體" w:eastAsia="標楷體" w:hAnsi="標楷體" w:cs="標楷體" w:hint="eastAsia"/>
          <w:b/>
          <w:sz w:val="32"/>
          <w:szCs w:val="32"/>
        </w:rPr>
        <w:t>「</w:t>
      </w:r>
      <w:r>
        <w:rPr>
          <w:rFonts w:ascii="標楷體" w:eastAsia="標楷體" w:hAnsi="標楷體" w:hint="eastAsia"/>
          <w:b/>
          <w:sz w:val="32"/>
          <w:szCs w:val="32"/>
        </w:rPr>
        <w:t>優質戶外教育路線－人文新故鄉、生態桃花園</w:t>
      </w:r>
      <w:r>
        <w:rPr>
          <w:rFonts w:ascii="標楷體" w:eastAsia="標楷體" w:hAnsi="標楷體" w:cs="標楷體" w:hint="eastAsia"/>
          <w:b/>
          <w:sz w:val="32"/>
          <w:szCs w:val="32"/>
        </w:rPr>
        <w:t>」</w:t>
      </w:r>
    </w:p>
    <w:p w:rsidR="00D41B37" w:rsidRDefault="00D41B37">
      <w:pPr>
        <w:pStyle w:val="Standard"/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 w:hint="eastAsia"/>
          <w:b/>
          <w:sz w:val="32"/>
          <w:szCs w:val="32"/>
        </w:rPr>
        <w:t>成果報告書</w:t>
      </w:r>
    </w:p>
    <w:p w:rsidR="00D41B37" w:rsidRDefault="00D41B37">
      <w:pPr>
        <w:pStyle w:val="Standard"/>
        <w:jc w:val="center"/>
        <w:rPr>
          <w:rFonts w:ascii="標楷體" w:eastAsia="標楷體" w:hAnsi="標楷體" w:cs="標楷體"/>
          <w:b/>
          <w:sz w:val="32"/>
          <w:szCs w:val="32"/>
        </w:rPr>
      </w:pPr>
    </w:p>
    <w:p w:rsidR="00D41B37" w:rsidRDefault="00D41B37">
      <w:pPr>
        <w:pStyle w:val="Standard"/>
        <w:jc w:val="center"/>
        <w:rPr>
          <w:rFonts w:ascii="標楷體" w:eastAsia="標楷體" w:hAnsi="標楷體" w:cs="標楷體"/>
          <w:b/>
          <w:sz w:val="32"/>
          <w:szCs w:val="32"/>
        </w:rPr>
      </w:pPr>
    </w:p>
    <w:p w:rsidR="00D41B37" w:rsidRDefault="00D41B37">
      <w:pPr>
        <w:pStyle w:val="Standard"/>
        <w:jc w:val="center"/>
        <w:rPr>
          <w:rFonts w:ascii="標楷體" w:eastAsia="標楷體" w:hAnsi="標楷體" w:cs="標楷體"/>
          <w:b/>
          <w:sz w:val="32"/>
          <w:szCs w:val="32"/>
        </w:rPr>
      </w:pPr>
    </w:p>
    <w:p w:rsidR="00D41B37" w:rsidRDefault="00D41B37">
      <w:pPr>
        <w:pStyle w:val="Standard"/>
        <w:jc w:val="center"/>
        <w:rPr>
          <w:rFonts w:ascii="標楷體" w:eastAsia="標楷體" w:hAnsi="標楷體" w:cs="標楷體"/>
          <w:b/>
          <w:sz w:val="32"/>
          <w:szCs w:val="32"/>
        </w:rPr>
      </w:pPr>
    </w:p>
    <w:p w:rsidR="00D41B37" w:rsidRDefault="00D41B37">
      <w:pPr>
        <w:pStyle w:val="Standard"/>
        <w:jc w:val="center"/>
        <w:rPr>
          <w:rFonts w:ascii="標楷體" w:eastAsia="標楷體" w:hAnsi="標楷體" w:cs="標楷體"/>
          <w:b/>
          <w:sz w:val="32"/>
          <w:szCs w:val="32"/>
        </w:rPr>
      </w:pPr>
    </w:p>
    <w:p w:rsidR="00D41B37" w:rsidRDefault="00D41B37">
      <w:pPr>
        <w:pStyle w:val="Standard"/>
        <w:jc w:val="center"/>
        <w:rPr>
          <w:rFonts w:ascii="標楷體" w:eastAsia="標楷體" w:hAnsi="標楷體" w:cs="標楷體"/>
          <w:b/>
          <w:sz w:val="32"/>
          <w:szCs w:val="32"/>
        </w:rPr>
      </w:pPr>
    </w:p>
    <w:p w:rsidR="00D41B37" w:rsidRDefault="00D41B37">
      <w:pPr>
        <w:pStyle w:val="Standard"/>
        <w:jc w:val="center"/>
        <w:rPr>
          <w:rFonts w:ascii="標楷體" w:eastAsia="標楷體" w:hAnsi="標楷體" w:cs="標楷體"/>
          <w:b/>
          <w:sz w:val="32"/>
          <w:szCs w:val="32"/>
        </w:rPr>
      </w:pPr>
    </w:p>
    <w:p w:rsidR="00D41B37" w:rsidRDefault="00D41B37">
      <w:pPr>
        <w:pStyle w:val="Standard"/>
        <w:jc w:val="center"/>
        <w:rPr>
          <w:rFonts w:ascii="標楷體" w:eastAsia="標楷體" w:hAnsi="標楷體" w:cs="標楷體"/>
          <w:b/>
          <w:sz w:val="32"/>
          <w:szCs w:val="32"/>
        </w:rPr>
      </w:pPr>
    </w:p>
    <w:p w:rsidR="00D41B37" w:rsidRDefault="00D41B37">
      <w:pPr>
        <w:pStyle w:val="Standard"/>
        <w:jc w:val="center"/>
        <w:rPr>
          <w:rFonts w:ascii="標楷體" w:eastAsia="標楷體" w:hAnsi="標楷體" w:cs="標楷體"/>
          <w:b/>
          <w:sz w:val="32"/>
          <w:szCs w:val="32"/>
        </w:rPr>
      </w:pPr>
    </w:p>
    <w:p w:rsidR="00D41B37" w:rsidRDefault="00D41B37">
      <w:pPr>
        <w:pStyle w:val="Standard"/>
        <w:jc w:val="center"/>
        <w:rPr>
          <w:rFonts w:ascii="標楷體" w:eastAsia="標楷體" w:hAnsi="標楷體" w:cs="標楷體"/>
          <w:b/>
          <w:sz w:val="32"/>
          <w:szCs w:val="32"/>
        </w:rPr>
      </w:pPr>
    </w:p>
    <w:p w:rsidR="00D41B37" w:rsidRDefault="00D41B37">
      <w:pPr>
        <w:pStyle w:val="Standard"/>
        <w:jc w:val="center"/>
        <w:rPr>
          <w:rFonts w:ascii="標楷體" w:eastAsia="標楷體" w:hAnsi="標楷體" w:cs="標楷體"/>
          <w:b/>
          <w:sz w:val="32"/>
          <w:szCs w:val="32"/>
        </w:rPr>
      </w:pPr>
    </w:p>
    <w:p w:rsidR="00D41B37" w:rsidRDefault="00D41B37">
      <w:pPr>
        <w:pStyle w:val="Standard"/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 w:hint="eastAsia"/>
          <w:b/>
          <w:sz w:val="32"/>
          <w:szCs w:val="32"/>
        </w:rPr>
        <w:t>子計畫</w:t>
      </w:r>
      <w:r>
        <w:rPr>
          <w:rFonts w:ascii="標楷體" w:eastAsia="標楷體" w:hAnsi="標楷體" w:cs="標楷體"/>
          <w:b/>
          <w:sz w:val="32"/>
          <w:szCs w:val="32"/>
        </w:rPr>
        <w:t xml:space="preserve">5: </w:t>
      </w:r>
      <w:r>
        <w:rPr>
          <w:rFonts w:ascii="標楷體" w:eastAsia="標楷體" w:hAnsi="標楷體" w:cs="標楷體" w:hint="eastAsia"/>
          <w:b/>
          <w:sz w:val="32"/>
          <w:szCs w:val="32"/>
        </w:rPr>
        <w:t>宜蘭縣宜蘭國小學</w:t>
      </w:r>
      <w:r>
        <w:rPr>
          <w:rFonts w:ascii="標楷體" w:eastAsia="標楷體" w:hAnsi="標楷體" w:cs="標楷體"/>
          <w:b/>
          <w:sz w:val="32"/>
          <w:szCs w:val="32"/>
        </w:rPr>
        <w:t>107</w:t>
      </w:r>
      <w:r>
        <w:rPr>
          <w:rFonts w:ascii="標楷體" w:eastAsia="標楷體" w:hAnsi="標楷體" w:cs="標楷體" w:hint="eastAsia"/>
          <w:b/>
          <w:sz w:val="32"/>
          <w:szCs w:val="32"/>
        </w:rPr>
        <w:t>學年度辦理</w:t>
      </w:r>
    </w:p>
    <w:p w:rsidR="00D41B37" w:rsidRDefault="00D41B37">
      <w:pPr>
        <w:suppressAutoHyphens w:val="0"/>
        <w:spacing w:line="480" w:lineRule="exact"/>
        <w:jc w:val="center"/>
        <w:textAlignment w:val="auto"/>
      </w:pPr>
      <w:r>
        <w:rPr>
          <w:rFonts w:ascii="標楷體" w:eastAsia="標楷體" w:hAnsi="標楷體" w:cs="標楷體" w:hint="eastAsia"/>
          <w:b/>
          <w:sz w:val="32"/>
          <w:szCs w:val="32"/>
        </w:rPr>
        <w:t>「</w:t>
      </w:r>
      <w:bookmarkStart w:id="1" w:name="OLE_LINK1"/>
      <w:r>
        <w:rPr>
          <w:rFonts w:ascii="標楷體" w:eastAsia="標楷體" w:hAnsi="標楷體" w:hint="eastAsia"/>
          <w:b/>
          <w:sz w:val="32"/>
          <w:szCs w:val="32"/>
        </w:rPr>
        <w:t>人文新故鄉、生態桃花園</w:t>
      </w:r>
      <w:bookmarkEnd w:id="1"/>
      <w:r>
        <w:rPr>
          <w:rFonts w:ascii="標楷體" w:eastAsia="標楷體" w:hAnsi="標楷體" w:hint="eastAsia"/>
          <w:b/>
          <w:sz w:val="32"/>
          <w:szCs w:val="32"/>
        </w:rPr>
        <w:t>－優質戶外教育路線</w:t>
      </w:r>
      <w:r>
        <w:rPr>
          <w:rFonts w:ascii="標楷體" w:eastAsia="標楷體" w:hAnsi="標楷體" w:cs="標楷體" w:hint="eastAsia"/>
          <w:b/>
          <w:sz w:val="32"/>
          <w:szCs w:val="32"/>
        </w:rPr>
        <w:t>」成果報告書</w:t>
      </w:r>
    </w:p>
    <w:p w:rsidR="00D41B37" w:rsidRDefault="00D41B37">
      <w:pPr>
        <w:pStyle w:val="Standard"/>
        <w:spacing w:line="600" w:lineRule="exact"/>
        <w:ind w:left="153" w:hanging="692"/>
        <w:jc w:val="both"/>
        <w:rPr>
          <w:rFonts w:ascii="Verdana" w:eastAsia="標楷體" w:hAnsi="Verdana" w:cs="Verdana"/>
          <w:color w:val="000000"/>
          <w:sz w:val="36"/>
          <w:szCs w:val="36"/>
        </w:rPr>
      </w:pPr>
      <w:r>
        <w:rPr>
          <w:rFonts w:ascii="Verdana" w:eastAsia="標楷體" w:hAnsi="Verdana" w:cs="Verdana" w:hint="eastAsia"/>
          <w:color w:val="000000"/>
          <w:sz w:val="36"/>
          <w:szCs w:val="36"/>
        </w:rPr>
        <w:t>壹、量之分析：</w:t>
      </w:r>
    </w:p>
    <w:p w:rsidR="00D41B37" w:rsidRDefault="00D41B37">
      <w:pPr>
        <w:pStyle w:val="Standard"/>
        <w:ind w:left="-1" w:hanging="359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 w:hint="eastAsia"/>
          <w:b/>
          <w:sz w:val="28"/>
          <w:szCs w:val="28"/>
        </w:rPr>
        <w:t>一、</w:t>
      </w:r>
      <w:r>
        <w:rPr>
          <w:rFonts w:ascii="標楷體" w:eastAsia="標楷體" w:hAnsi="標楷體" w:cs="標楷體"/>
          <w:b/>
          <w:sz w:val="28"/>
          <w:szCs w:val="28"/>
        </w:rPr>
        <w:t>107</w:t>
      </w:r>
      <w:r>
        <w:rPr>
          <w:rFonts w:ascii="標楷體" w:eastAsia="標楷體" w:hAnsi="標楷體" w:cs="標楷體" w:hint="eastAsia"/>
          <w:b/>
          <w:sz w:val="28"/>
          <w:szCs w:val="28"/>
        </w:rPr>
        <w:t>學年度教育部國民及學前教育署補助實施戶外教育計畫成果績效表</w:t>
      </w:r>
    </w:p>
    <w:p w:rsidR="00D41B37" w:rsidRDefault="00D41B37">
      <w:pPr>
        <w:pStyle w:val="Standard"/>
        <w:tabs>
          <w:tab w:val="left" w:pos="720"/>
        </w:tabs>
        <w:snapToGrid w:val="0"/>
        <w:spacing w:before="180"/>
        <w:ind w:hanging="283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/>
          <w:b/>
          <w:sz w:val="28"/>
          <w:szCs w:val="28"/>
        </w:rPr>
        <w:t>(</w:t>
      </w:r>
      <w:r>
        <w:rPr>
          <w:rFonts w:ascii="標楷體" w:eastAsia="標楷體" w:hAnsi="標楷體" w:cs="標楷體" w:hint="eastAsia"/>
          <w:b/>
          <w:sz w:val="28"/>
          <w:szCs w:val="28"/>
        </w:rPr>
        <w:t>五</w:t>
      </w:r>
      <w:r>
        <w:rPr>
          <w:rFonts w:ascii="標楷體" w:eastAsia="標楷體" w:hAnsi="標楷體" w:cs="標楷體"/>
          <w:b/>
          <w:sz w:val="28"/>
          <w:szCs w:val="28"/>
        </w:rPr>
        <w:t>)</w:t>
      </w:r>
      <w:r>
        <w:rPr>
          <w:rFonts w:ascii="標楷體" w:eastAsia="標楷體" w:hAnsi="標楷體" w:cs="標楷體" w:hint="eastAsia"/>
          <w:b/>
          <w:sz w:val="28"/>
          <w:szCs w:val="28"/>
        </w:rPr>
        <w:t>學校辦理推展優質戶外教育路線</w:t>
      </w:r>
      <w:r>
        <w:rPr>
          <w:rFonts w:ascii="標楷體" w:eastAsia="標楷體" w:hAnsi="標楷體" w:cs="標楷體"/>
          <w:b/>
          <w:sz w:val="28"/>
          <w:szCs w:val="28"/>
        </w:rPr>
        <w:t>(</w:t>
      </w:r>
      <w:r>
        <w:rPr>
          <w:rFonts w:ascii="標楷體" w:eastAsia="標楷體" w:hAnsi="標楷體" w:cs="標楷體" w:hint="eastAsia"/>
          <w:b/>
          <w:sz w:val="28"/>
          <w:szCs w:val="28"/>
        </w:rPr>
        <w:t>子計畫五</w:t>
      </w:r>
      <w:r>
        <w:rPr>
          <w:rFonts w:ascii="標楷體" w:eastAsia="標楷體" w:hAnsi="標楷體" w:cs="標楷體"/>
          <w:b/>
          <w:sz w:val="28"/>
          <w:szCs w:val="28"/>
        </w:rPr>
        <w:t>)</w:t>
      </w:r>
    </w:p>
    <w:tbl>
      <w:tblPr>
        <w:tblW w:w="10558" w:type="dxa"/>
        <w:tblInd w:w="-84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47"/>
        <w:gridCol w:w="3421"/>
        <w:gridCol w:w="1281"/>
        <w:gridCol w:w="2126"/>
        <w:gridCol w:w="1134"/>
        <w:gridCol w:w="1949"/>
      </w:tblGrid>
      <w:tr w:rsidR="00D41B3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  <w:sz w:val="20"/>
                <w:szCs w:val="20"/>
              </w:rPr>
              <w:t>月份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  <w:sz w:val="28"/>
                <w:szCs w:val="28"/>
              </w:rPr>
              <w:t>計畫</w:t>
            </w:r>
            <w:r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  <w:t>/</w:t>
            </w:r>
            <w:r>
              <w:rPr>
                <w:rFonts w:ascii="標楷體" w:eastAsia="標楷體" w:hAnsi="標楷體" w:cs="Arial" w:hint="eastAsia"/>
                <w:b/>
                <w:color w:val="000000"/>
                <w:sz w:val="28"/>
                <w:szCs w:val="28"/>
              </w:rPr>
              <w:t>活動</w:t>
            </w:r>
            <w:r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  <w:t>/</w:t>
            </w:r>
            <w:r>
              <w:rPr>
                <w:rFonts w:ascii="標楷體" w:eastAsia="標楷體" w:hAnsi="標楷體" w:cs="Arial" w:hint="eastAsia"/>
                <w:b/>
                <w:color w:val="000000"/>
                <w:sz w:val="28"/>
                <w:szCs w:val="28"/>
              </w:rPr>
              <w:t>研習名稱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  <w:sz w:val="28"/>
                <w:szCs w:val="28"/>
              </w:rPr>
              <w:t>對象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  <w:sz w:val="28"/>
                <w:szCs w:val="28"/>
              </w:rPr>
              <w:t>人數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執行經費（元）</w:t>
            </w:r>
          </w:p>
        </w:tc>
      </w:tr>
      <w:tr w:rsidR="00D41B37">
        <w:tc>
          <w:tcPr>
            <w:tcW w:w="6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108.06.24</w:t>
            </w:r>
          </w:p>
          <w:p w:rsidR="00D41B37" w:rsidRDefault="00D41B37">
            <w:pPr>
              <w:pStyle w:val="Standard"/>
              <w:jc w:val="center"/>
            </w:pP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/>
              </w:rPr>
              <w:t>26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spacing w:line="340" w:lineRule="exact"/>
            </w:pPr>
            <w:r>
              <w:rPr>
                <w:rFonts w:ascii="標楷體" w:eastAsia="標楷體" w:hAnsi="標楷體" w:cs="Times New Roman" w:hint="eastAsia"/>
                <w:color w:val="000000"/>
              </w:rPr>
              <w:t>宜蘭舊城願景及匠師文化經驗分享</w:t>
            </w:r>
            <w:r>
              <w:rPr>
                <w:rFonts w:ascii="標楷體" w:eastAsia="標楷體" w:hAnsi="標楷體" w:cs="Times New Roman"/>
                <w:color w:val="000000"/>
              </w:rPr>
              <w:t>-</w:t>
            </w:r>
            <w:r>
              <w:rPr>
                <w:rFonts w:ascii="標楷體" w:eastAsia="標楷體" w:hAnsi="標楷體" w:cs="Arial" w:hint="eastAsia"/>
                <w:bCs/>
                <w:color w:val="000000"/>
              </w:rPr>
              <w:t>最熟悉的陌生人，你所不知道的宜蘭城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宜蘭市</w:t>
            </w:r>
          </w:p>
          <w:p w:rsidR="00D41B37" w:rsidRDefault="00D41B37">
            <w:pPr>
              <w:pStyle w:val="Standard"/>
              <w:jc w:val="center"/>
            </w:pPr>
            <w:r>
              <w:rPr>
                <w:rFonts w:ascii="標楷體" w:eastAsia="標楷體" w:hAnsi="標楷體" w:hint="eastAsia"/>
              </w:rPr>
              <w:t>舊城區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三民國小</w:t>
            </w:r>
          </w:p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新生國小</w:t>
            </w:r>
          </w:p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宜蘭國小</w:t>
            </w:r>
          </w:p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中高年級學生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76</w:t>
            </w:r>
            <w:r>
              <w:rPr>
                <w:rFonts w:ascii="標楷體" w:eastAsia="標楷體" w:hAnsi="標楷體" w:cs="標楷體" w:hint="eastAsia"/>
              </w:rPr>
              <w:t>人</w:t>
            </w:r>
          </w:p>
        </w:tc>
        <w:tc>
          <w:tcPr>
            <w:tcW w:w="1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righ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72000</w:t>
            </w:r>
            <w:r>
              <w:rPr>
                <w:rFonts w:ascii="標楷體" w:eastAsia="標楷體" w:hAnsi="標楷體" w:cs="標楷體" w:hint="eastAsia"/>
              </w:rPr>
              <w:t>元</w:t>
            </w:r>
          </w:p>
        </w:tc>
      </w:tr>
      <w:tr w:rsidR="00D41B37">
        <w:tc>
          <w:tcPr>
            <w:tcW w:w="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spacing w:line="340" w:lineRule="exact"/>
            </w:pPr>
            <w:r>
              <w:rPr>
                <w:rFonts w:ascii="標楷體" w:eastAsia="標楷體" w:hAnsi="標楷體" w:cs="Times New Roman" w:hint="eastAsia"/>
                <w:color w:val="000000"/>
              </w:rPr>
              <w:t>宜蘭舊城願景及匠師文化經驗分享</w:t>
            </w:r>
            <w:r>
              <w:rPr>
                <w:rFonts w:ascii="標楷體" w:eastAsia="標楷體" w:hAnsi="標楷體" w:cs="Times New Roman"/>
                <w:color w:val="000000"/>
              </w:rPr>
              <w:t>-</w:t>
            </w:r>
            <w:r>
              <w:rPr>
                <w:rFonts w:ascii="標楷體" w:eastAsia="標楷體" w:hAnsi="標楷體" w:cs="Arial" w:hint="eastAsia"/>
                <w:bCs/>
                <w:color w:val="000000"/>
              </w:rPr>
              <w:t>傳統燈籠工藝製作</w:t>
            </w:r>
          </w:p>
        </w:tc>
        <w:tc>
          <w:tcPr>
            <w:tcW w:w="1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1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</w:tr>
      <w:tr w:rsidR="00D41B37">
        <w:tc>
          <w:tcPr>
            <w:tcW w:w="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spacing w:line="340" w:lineRule="exact"/>
            </w:pPr>
            <w:r>
              <w:rPr>
                <w:rFonts w:ascii="標楷體" w:eastAsia="標楷體" w:hAnsi="標楷體" w:cs="Times New Roman" w:hint="eastAsia"/>
                <w:color w:val="000000"/>
              </w:rPr>
              <w:t>宜蘭舊城願景及匠師文化經驗分享</w:t>
            </w:r>
            <w:r>
              <w:rPr>
                <w:rFonts w:ascii="標楷體" w:eastAsia="標楷體" w:hAnsi="標楷體" w:cs="Times New Roman"/>
                <w:color w:val="000000"/>
              </w:rPr>
              <w:t>-</w:t>
            </w:r>
            <w:r>
              <w:rPr>
                <w:rFonts w:ascii="標楷體" w:eastAsia="標楷體" w:hAnsi="標楷體" w:cs="Arial" w:hint="eastAsia"/>
                <w:bCs/>
                <w:color w:val="000000"/>
              </w:rPr>
              <w:t>探索百年刻印傳統工藝</w:t>
            </w:r>
          </w:p>
        </w:tc>
        <w:tc>
          <w:tcPr>
            <w:tcW w:w="1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1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</w:tr>
      <w:tr w:rsidR="00D41B37">
        <w:tc>
          <w:tcPr>
            <w:tcW w:w="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spacing w:line="340" w:lineRule="exact"/>
            </w:pPr>
            <w:r>
              <w:rPr>
                <w:rFonts w:ascii="標楷體" w:eastAsia="標楷體" w:hAnsi="標楷體" w:cs="Times New Roman" w:hint="eastAsia"/>
                <w:color w:val="000000"/>
              </w:rPr>
              <w:t>宜蘭舊城願景及匠師文化經驗分享</w:t>
            </w:r>
            <w:r>
              <w:rPr>
                <w:rFonts w:ascii="標楷體" w:eastAsia="標楷體" w:hAnsi="標楷體" w:cs="Times New Roman"/>
                <w:color w:val="000000"/>
              </w:rPr>
              <w:t>-</w:t>
            </w:r>
            <w:r>
              <w:rPr>
                <w:rFonts w:ascii="標楷體" w:eastAsia="標楷體" w:hAnsi="標楷體" w:cs="Arial" w:hint="eastAsia"/>
                <w:bCs/>
                <w:color w:val="000000"/>
              </w:rPr>
              <w:t>探索舊城的百年廟宇昭應宮</w:t>
            </w:r>
          </w:p>
        </w:tc>
        <w:tc>
          <w:tcPr>
            <w:tcW w:w="1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1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</w:tr>
      <w:tr w:rsidR="00D41B37">
        <w:tc>
          <w:tcPr>
            <w:tcW w:w="6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108.06.24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/>
              </w:rPr>
              <w:t xml:space="preserve">   25</w:t>
            </w:r>
          </w:p>
          <w:p w:rsidR="00D41B37" w:rsidRDefault="00D41B37">
            <w:pPr>
              <w:pStyle w:val="Standard"/>
              <w:snapToGrid w:val="0"/>
              <w:spacing w:line="240" w:lineRule="exact"/>
              <w:jc w:val="center"/>
            </w:pP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/>
              </w:rPr>
              <w:t>27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spacing w:line="340" w:lineRule="exact"/>
            </w:pPr>
            <w:r>
              <w:rPr>
                <w:rFonts w:ascii="標楷體" w:eastAsia="標楷體" w:hAnsi="標楷體" w:hint="eastAsia"/>
                <w:kern w:val="0"/>
              </w:rPr>
              <w:t>戶外安全守則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雙連埤</w:t>
            </w:r>
          </w:p>
          <w:p w:rsidR="00D41B37" w:rsidRDefault="00D41B37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 w:hint="eastAsia"/>
              </w:rPr>
              <w:t>生態教室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三民國小</w:t>
            </w:r>
          </w:p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新生國小</w:t>
            </w:r>
          </w:p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宜蘭國小</w:t>
            </w:r>
          </w:p>
          <w:p w:rsidR="00D41B37" w:rsidRDefault="00D41B37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 w:cs="標楷體" w:hint="eastAsia"/>
              </w:rPr>
              <w:t>中高年級學生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/>
                <w:color w:val="000000"/>
              </w:rPr>
              <w:t>71</w:t>
            </w:r>
            <w:r>
              <w:rPr>
                <w:rFonts w:ascii="標楷體" w:eastAsia="標楷體" w:hAnsi="標楷體" w:cs="Arial" w:hint="eastAsia"/>
                <w:color w:val="000000"/>
              </w:rPr>
              <w:t>人</w:t>
            </w:r>
          </w:p>
        </w:tc>
        <w:tc>
          <w:tcPr>
            <w:tcW w:w="1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right"/>
            </w:pPr>
            <w:r>
              <w:rPr>
                <w:rFonts w:ascii="標楷體" w:eastAsia="標楷體" w:hAnsi="標楷體" w:cs="Arial"/>
                <w:color w:val="000000"/>
              </w:rPr>
              <w:t>78000</w:t>
            </w:r>
            <w:r>
              <w:rPr>
                <w:rFonts w:ascii="標楷體" w:eastAsia="標楷體" w:hAnsi="標楷體" w:cs="Arial" w:hint="eastAsia"/>
                <w:b/>
                <w:color w:val="000000"/>
              </w:rPr>
              <w:t>元</w:t>
            </w:r>
          </w:p>
        </w:tc>
      </w:tr>
      <w:tr w:rsidR="00D41B37">
        <w:tc>
          <w:tcPr>
            <w:tcW w:w="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spacing w:line="340" w:lineRule="exact"/>
            </w:pPr>
            <w:r>
              <w:rPr>
                <w:rFonts w:ascii="標楷體" w:eastAsia="標楷體" w:hAnsi="標楷體" w:hint="eastAsia"/>
                <w:kern w:val="0"/>
              </w:rPr>
              <w:t>台灣特色湖泊系統介紹</w:t>
            </w:r>
          </w:p>
        </w:tc>
        <w:tc>
          <w:tcPr>
            <w:tcW w:w="1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1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</w:tr>
      <w:tr w:rsidR="00D41B37">
        <w:tc>
          <w:tcPr>
            <w:tcW w:w="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spacing w:line="340" w:lineRule="exact"/>
            </w:pPr>
            <w:r>
              <w:rPr>
                <w:rFonts w:ascii="標楷體" w:eastAsia="標楷體" w:hAnsi="標楷體" w:hint="eastAsia"/>
                <w:kern w:val="0"/>
              </w:rPr>
              <w:t>無痕山林概念分享</w:t>
            </w:r>
          </w:p>
        </w:tc>
        <w:tc>
          <w:tcPr>
            <w:tcW w:w="1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1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</w:tr>
      <w:tr w:rsidR="00D41B37">
        <w:tc>
          <w:tcPr>
            <w:tcW w:w="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spacing w:line="340" w:lineRule="exact"/>
            </w:pPr>
            <w:r>
              <w:rPr>
                <w:rFonts w:ascii="標楷體" w:eastAsia="標楷體" w:hAnsi="標楷體" w:hint="eastAsia"/>
                <w:kern w:val="0"/>
              </w:rPr>
              <w:t>探險漂浮之島</w:t>
            </w:r>
          </w:p>
        </w:tc>
        <w:tc>
          <w:tcPr>
            <w:tcW w:w="1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1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</w:tr>
      <w:tr w:rsidR="00D41B37">
        <w:tc>
          <w:tcPr>
            <w:tcW w:w="6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108.07.09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/>
              </w:rPr>
              <w:t xml:space="preserve">   10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spacing w:line="340" w:lineRule="exact"/>
            </w:pPr>
            <w:r>
              <w:rPr>
                <w:rFonts w:ascii="標楷體" w:eastAsia="標楷體" w:hAnsi="標楷體" w:hint="eastAsia"/>
                <w:kern w:val="0"/>
              </w:rPr>
              <w:t>戶外安全守則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馬崗社區與海岸平台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南屏國小</w:t>
            </w:r>
          </w:p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宜蘭國小</w:t>
            </w:r>
          </w:p>
          <w:p w:rsidR="00D41B37" w:rsidRDefault="00D41B37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 w:cs="標楷體" w:hint="eastAsia"/>
              </w:rPr>
              <w:t>中高年級學生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/>
                <w:color w:val="000000"/>
              </w:rPr>
              <w:t>47</w:t>
            </w:r>
            <w:r>
              <w:rPr>
                <w:rFonts w:ascii="標楷體" w:eastAsia="標楷體" w:hAnsi="標楷體" w:cs="Arial" w:hint="eastAsia"/>
                <w:color w:val="000000"/>
              </w:rPr>
              <w:t>人</w:t>
            </w:r>
          </w:p>
        </w:tc>
        <w:tc>
          <w:tcPr>
            <w:tcW w:w="1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right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/>
                <w:color w:val="000000"/>
              </w:rPr>
              <w:t>76000</w:t>
            </w:r>
            <w:r>
              <w:rPr>
                <w:rFonts w:ascii="標楷體" w:eastAsia="標楷體" w:hAnsi="標楷體" w:cs="Arial" w:hint="eastAsia"/>
                <w:color w:val="000000"/>
              </w:rPr>
              <w:t>元</w:t>
            </w:r>
          </w:p>
        </w:tc>
      </w:tr>
      <w:tr w:rsidR="00D41B37">
        <w:tc>
          <w:tcPr>
            <w:tcW w:w="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spacing w:line="340" w:lineRule="exact"/>
            </w:pPr>
            <w:r>
              <w:rPr>
                <w:rFonts w:ascii="標楷體" w:eastAsia="標楷體" w:hAnsi="標楷體" w:hint="eastAsia"/>
                <w:kern w:val="0"/>
              </w:rPr>
              <w:t>潮間帶生態系統觀察</w:t>
            </w:r>
          </w:p>
        </w:tc>
        <w:tc>
          <w:tcPr>
            <w:tcW w:w="1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1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right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D41B37">
        <w:tc>
          <w:tcPr>
            <w:tcW w:w="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spacing w:line="340" w:lineRule="exact"/>
            </w:pPr>
            <w:r>
              <w:rPr>
                <w:rFonts w:ascii="標楷體" w:eastAsia="標楷體" w:hAnsi="標楷體" w:hint="eastAsia"/>
                <w:kern w:val="0"/>
              </w:rPr>
              <w:t>認識九孔池內的美麗海洋生物</w:t>
            </w:r>
          </w:p>
        </w:tc>
        <w:tc>
          <w:tcPr>
            <w:tcW w:w="1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1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right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D41B37">
        <w:tc>
          <w:tcPr>
            <w:tcW w:w="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spacing w:line="340" w:lineRule="exact"/>
            </w:pPr>
            <w:r>
              <w:rPr>
                <w:rFonts w:ascii="標楷體" w:eastAsia="標楷體" w:hAnsi="標楷體" w:hint="eastAsia"/>
                <w:kern w:val="0"/>
              </w:rPr>
              <w:t>浮潛活動</w:t>
            </w:r>
          </w:p>
        </w:tc>
        <w:tc>
          <w:tcPr>
            <w:tcW w:w="1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1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right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D41B37">
        <w:trPr>
          <w:trHeight w:val="697"/>
        </w:trPr>
        <w:tc>
          <w:tcPr>
            <w:tcW w:w="6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108.07.</w:t>
            </w:r>
          </w:p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09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、</w:t>
            </w:r>
            <w:r>
              <w:rPr>
                <w:rFonts w:ascii="標楷體" w:eastAsia="標楷體" w:hAnsi="標楷體"/>
                <w:sz w:val="20"/>
                <w:szCs w:val="20"/>
              </w:rPr>
              <w:t xml:space="preserve">  10</w:t>
            </w:r>
          </w:p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、</w:t>
            </w:r>
            <w:r>
              <w:rPr>
                <w:rFonts w:ascii="標楷體" w:eastAsia="標楷體" w:hAnsi="標楷體"/>
                <w:sz w:val="20"/>
                <w:szCs w:val="20"/>
              </w:rPr>
              <w:t>11</w:t>
            </w:r>
          </w:p>
          <w:p w:rsidR="00D41B37" w:rsidRDefault="00D41B37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、</w:t>
            </w:r>
            <w:r>
              <w:rPr>
                <w:rFonts w:ascii="標楷體" w:eastAsia="標楷體" w:hAnsi="標楷體"/>
                <w:sz w:val="20"/>
                <w:szCs w:val="20"/>
              </w:rPr>
              <w:t>12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r>
              <w:rPr>
                <w:rFonts w:ascii="標楷體" w:eastAsia="標楷體" w:hAnsi="標楷體" w:hint="eastAsia"/>
                <w:kern w:val="0"/>
              </w:rPr>
              <w:t>認識陶藝</w:t>
            </w:r>
            <w:r>
              <w:rPr>
                <w:rFonts w:ascii="標楷體" w:eastAsia="標楷體" w:hAnsi="標楷體"/>
                <w:kern w:val="0"/>
              </w:rPr>
              <w:t>~</w:t>
            </w:r>
            <w:r>
              <w:rPr>
                <w:rFonts w:ascii="標楷體" w:eastAsia="標楷體" w:hAnsi="標楷體" w:hint="eastAsia"/>
                <w:kern w:val="0"/>
              </w:rPr>
              <w:t>陶土與釉藥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三星</w:t>
            </w:r>
          </w:p>
          <w:p w:rsidR="00D41B37" w:rsidRDefault="00D41B37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 w:hint="eastAsia"/>
              </w:rPr>
              <w:t>陶隱工坊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宜蘭國小</w:t>
            </w:r>
          </w:p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中高年級學生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/>
                <w:color w:val="000000"/>
              </w:rPr>
              <w:t>92</w:t>
            </w:r>
            <w:r>
              <w:rPr>
                <w:rFonts w:ascii="標楷體" w:eastAsia="標楷體" w:hAnsi="標楷體" w:cs="Arial" w:hint="eastAsia"/>
                <w:color w:val="000000"/>
              </w:rPr>
              <w:t>人</w:t>
            </w:r>
          </w:p>
        </w:tc>
        <w:tc>
          <w:tcPr>
            <w:tcW w:w="1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right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/>
                <w:color w:val="000000"/>
              </w:rPr>
              <w:t>74000</w:t>
            </w:r>
            <w:r>
              <w:rPr>
                <w:rFonts w:ascii="標楷體" w:eastAsia="標楷體" w:hAnsi="標楷體" w:cs="Arial" w:hint="eastAsia"/>
                <w:color w:val="000000"/>
              </w:rPr>
              <w:t>元</w:t>
            </w:r>
          </w:p>
        </w:tc>
      </w:tr>
      <w:tr w:rsidR="00D41B37">
        <w:tc>
          <w:tcPr>
            <w:tcW w:w="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snapToGrid w:val="0"/>
            </w:pPr>
            <w:r>
              <w:rPr>
                <w:rFonts w:ascii="標楷體" w:eastAsia="標楷體" w:hAnsi="標楷體" w:hint="eastAsia"/>
                <w:kern w:val="0"/>
              </w:rPr>
              <w:t>創意手做陶板</w:t>
            </w:r>
          </w:p>
        </w:tc>
        <w:tc>
          <w:tcPr>
            <w:tcW w:w="1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1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</w:tr>
    </w:tbl>
    <w:p w:rsidR="00D41B37" w:rsidRDefault="00D41B37">
      <w:pPr>
        <w:pStyle w:val="Standard"/>
        <w:tabs>
          <w:tab w:val="left" w:pos="2115"/>
        </w:tabs>
        <w:rPr>
          <w:rFonts w:ascii="標楷體" w:eastAsia="標楷體" w:hAnsi="標楷體" w:cs="Arial"/>
        </w:rPr>
      </w:pPr>
      <w:r>
        <w:rPr>
          <w:rFonts w:ascii="標楷體" w:eastAsia="標楷體" w:hAnsi="標楷體" w:cs="Arial"/>
        </w:rPr>
        <w:tab/>
      </w:r>
    </w:p>
    <w:p w:rsidR="00D41B37" w:rsidRDefault="00D41B37">
      <w:pPr>
        <w:pStyle w:val="Standard"/>
        <w:tabs>
          <w:tab w:val="left" w:pos="2115"/>
        </w:tabs>
        <w:rPr>
          <w:rFonts w:ascii="標楷體" w:eastAsia="標楷體" w:hAnsi="標楷體" w:cs="Arial"/>
        </w:rPr>
      </w:pPr>
    </w:p>
    <w:p w:rsidR="00D41B37" w:rsidRDefault="00D41B37">
      <w:pPr>
        <w:pStyle w:val="Standard"/>
        <w:tabs>
          <w:tab w:val="left" w:pos="2115"/>
        </w:tabs>
        <w:rPr>
          <w:rFonts w:ascii="標楷體" w:eastAsia="標楷體" w:hAnsi="標楷體" w:cs="Arial"/>
        </w:rPr>
      </w:pPr>
    </w:p>
    <w:p w:rsidR="00D41B37" w:rsidRDefault="00D41B37">
      <w:pPr>
        <w:pStyle w:val="Standard"/>
        <w:tabs>
          <w:tab w:val="left" w:pos="2115"/>
        </w:tabs>
        <w:rPr>
          <w:rFonts w:ascii="標楷體" w:eastAsia="標楷體" w:hAnsi="標楷體" w:cs="Arial"/>
        </w:rPr>
      </w:pPr>
    </w:p>
    <w:p w:rsidR="00D41B37" w:rsidRDefault="00D41B37">
      <w:pPr>
        <w:pStyle w:val="Standard"/>
        <w:tabs>
          <w:tab w:val="left" w:pos="2115"/>
        </w:tabs>
        <w:rPr>
          <w:rFonts w:ascii="標楷體" w:eastAsia="標楷體" w:hAnsi="標楷體" w:cs="Arial"/>
        </w:rPr>
      </w:pPr>
    </w:p>
    <w:p w:rsidR="00D41B37" w:rsidRDefault="00D41B37">
      <w:pPr>
        <w:pStyle w:val="Standard"/>
        <w:tabs>
          <w:tab w:val="left" w:pos="2115"/>
        </w:tabs>
        <w:rPr>
          <w:rFonts w:ascii="標楷體" w:eastAsia="標楷體" w:hAnsi="標楷體" w:cs="Arial"/>
        </w:rPr>
      </w:pPr>
    </w:p>
    <w:p w:rsidR="00D41B37" w:rsidRDefault="00D41B37">
      <w:pPr>
        <w:pStyle w:val="Standard"/>
        <w:tabs>
          <w:tab w:val="left" w:pos="2115"/>
        </w:tabs>
        <w:rPr>
          <w:rFonts w:ascii="標楷體" w:eastAsia="標楷體" w:hAnsi="標楷體" w:cs="Arial"/>
        </w:rPr>
      </w:pPr>
    </w:p>
    <w:p w:rsidR="00D41B37" w:rsidRDefault="00D41B37">
      <w:pPr>
        <w:pStyle w:val="Standard"/>
        <w:tabs>
          <w:tab w:val="left" w:pos="2115"/>
        </w:tabs>
        <w:rPr>
          <w:rFonts w:ascii="標楷體" w:eastAsia="標楷體" w:hAnsi="標楷體" w:cs="Arial"/>
        </w:rPr>
      </w:pPr>
    </w:p>
    <w:p w:rsidR="00D41B37" w:rsidRDefault="00D41B37">
      <w:pPr>
        <w:pStyle w:val="Standard"/>
        <w:tabs>
          <w:tab w:val="left" w:pos="2115"/>
        </w:tabs>
        <w:rPr>
          <w:rFonts w:ascii="標楷體" w:eastAsia="標楷體" w:hAnsi="標楷體" w:cs="Arial"/>
        </w:rPr>
      </w:pPr>
    </w:p>
    <w:p w:rsidR="00D41B37" w:rsidRDefault="00D41B37">
      <w:pPr>
        <w:pStyle w:val="Standard"/>
        <w:spacing w:line="400" w:lineRule="exact"/>
        <w:ind w:hanging="360"/>
        <w:jc w:val="both"/>
        <w:rPr>
          <w:rFonts w:ascii="Verdana" w:eastAsia="標楷體" w:hAnsi="Verdana" w:cs="Verdana"/>
          <w:color w:val="000000"/>
          <w:sz w:val="36"/>
          <w:szCs w:val="36"/>
        </w:rPr>
      </w:pPr>
      <w:r>
        <w:rPr>
          <w:rFonts w:ascii="Verdana" w:eastAsia="標楷體" w:hAnsi="Verdana" w:cs="Verdana" w:hint="eastAsia"/>
          <w:color w:val="000000"/>
          <w:sz w:val="36"/>
          <w:szCs w:val="36"/>
        </w:rPr>
        <w:t>貳、質之分析</w:t>
      </w:r>
    </w:p>
    <w:p w:rsidR="00D41B37" w:rsidRDefault="00D41B37">
      <w:pPr>
        <w:pStyle w:val="Standard"/>
        <w:spacing w:line="400" w:lineRule="exact"/>
        <w:jc w:val="both"/>
        <w:rPr>
          <w:rFonts w:ascii="Verdana" w:eastAsia="標楷體" w:hAnsi="Verdana" w:cs="Verdana"/>
          <w:b/>
          <w:color w:val="000000"/>
          <w:sz w:val="32"/>
          <w:szCs w:val="32"/>
        </w:rPr>
      </w:pPr>
      <w:r>
        <w:rPr>
          <w:rFonts w:ascii="Verdana" w:eastAsia="標楷體" w:hAnsi="Verdana" w:cs="Verdana" w:hint="eastAsia"/>
          <w:b/>
          <w:color w:val="000000"/>
          <w:sz w:val="32"/>
          <w:szCs w:val="32"/>
        </w:rPr>
        <w:t>一、活動辦理之課程內涵與成效</w:t>
      </w:r>
    </w:p>
    <w:tbl>
      <w:tblPr>
        <w:tblW w:w="9851" w:type="dxa"/>
        <w:tblInd w:w="-37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176"/>
        <w:gridCol w:w="564"/>
        <w:gridCol w:w="432"/>
        <w:gridCol w:w="192"/>
        <w:gridCol w:w="1260"/>
        <w:gridCol w:w="1260"/>
        <w:gridCol w:w="24"/>
        <w:gridCol w:w="216"/>
        <w:gridCol w:w="468"/>
        <w:gridCol w:w="552"/>
        <w:gridCol w:w="1260"/>
        <w:gridCol w:w="72"/>
        <w:gridCol w:w="504"/>
        <w:gridCol w:w="672"/>
        <w:gridCol w:w="1199"/>
      </w:tblGrid>
      <w:tr w:rsidR="00D41B37">
        <w:tc>
          <w:tcPr>
            <w:tcW w:w="985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</w:pPr>
            <w:r>
              <w:rPr>
                <w:rFonts w:ascii="標楷體" w:eastAsia="標楷體" w:hAnsi="標楷體" w:cs="標楷體" w:hint="eastAsia"/>
              </w:rPr>
              <w:t>主題名稱：</w:t>
            </w:r>
            <w:r>
              <w:rPr>
                <w:rFonts w:ascii="標楷體" w:eastAsia="標楷體" w:hAnsi="標楷體" w:hint="eastAsia"/>
              </w:rPr>
              <w:t>人文新故鄉、生態桃花園－優質戶外教育路線</w:t>
            </w:r>
          </w:p>
        </w:tc>
      </w:tr>
      <w:tr w:rsidR="00D41B37">
        <w:trPr>
          <w:trHeight w:val="513"/>
        </w:trPr>
        <w:tc>
          <w:tcPr>
            <w:tcW w:w="512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一、戶外教學景點概說</w:t>
            </w:r>
          </w:p>
        </w:tc>
        <w:tc>
          <w:tcPr>
            <w:tcW w:w="23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二、學習目標</w:t>
            </w:r>
          </w:p>
        </w:tc>
        <w:tc>
          <w:tcPr>
            <w:tcW w:w="2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三、成效</w:t>
            </w:r>
          </w:p>
        </w:tc>
      </w:tr>
      <w:tr w:rsidR="00D41B37">
        <w:trPr>
          <w:trHeight w:val="1041"/>
        </w:trPr>
        <w:tc>
          <w:tcPr>
            <w:tcW w:w="2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</w:pPr>
            <w:r w:rsidRPr="0070101F">
              <w:rPr>
                <w:rFonts w:ascii="標楷體" w:eastAsia="標楷體" w:hAnsi="標楷體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" o:spid="_x0000_i1025" type="#_x0000_t75" style="width:99pt;height:56.25pt;visibility:visible">
                  <v:imagedata r:id="rId7" o:title=""/>
                </v:shape>
              </w:pict>
            </w:r>
          </w:p>
        </w:tc>
        <w:tc>
          <w:tcPr>
            <w:tcW w:w="29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>宜蘭舊城昭應宮</w:t>
            </w:r>
          </w:p>
        </w:tc>
        <w:tc>
          <w:tcPr>
            <w:tcW w:w="235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snapToGrid w:val="0"/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吸納本地產業共同結盟的「異業結盟」策略推展特色學校模式，連結在地文化、地域特色、經濟產業，行程創新教育經營的方式。</w:t>
            </w:r>
          </w:p>
          <w:p w:rsidR="00D41B37" w:rsidRDefault="00D41B37">
            <w:pPr>
              <w:pStyle w:val="Standard"/>
              <w:snapToGrid w:val="0"/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使宜蘭國小附近的地域獨特價值從而衍生出豐富的附加價值，對於本地經濟上或文化產業上行成一個很重要的發展動力。</w:t>
            </w:r>
          </w:p>
        </w:tc>
        <w:tc>
          <w:tcPr>
            <w:tcW w:w="237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suppressAutoHyphens w:val="0"/>
              <w:spacing w:line="160" w:lineRule="exact"/>
              <w:textAlignment w:val="auto"/>
              <w:rPr>
                <w:rFonts w:ascii="標楷體" w:eastAsia="標楷體" w:hAnsi="標楷體"/>
                <w:sz w:val="20"/>
                <w:szCs w:val="20"/>
              </w:rPr>
            </w:pPr>
            <w:bookmarkStart w:id="2" w:name="OLE_LINK28"/>
            <w:bookmarkStart w:id="3" w:name="OLE_LINK29"/>
            <w:bookmarkStart w:id="4" w:name="OLE_LINK51"/>
            <w:bookmarkStart w:id="5" w:name="OLE_LINK52"/>
            <w:r>
              <w:rPr>
                <w:rFonts w:ascii="標楷體" w:eastAsia="標楷體" w:hAnsi="標楷體"/>
                <w:sz w:val="20"/>
                <w:szCs w:val="20"/>
              </w:rPr>
              <w:t>1.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策略結盟－本校創意戶外教育優質路線經營期能與政府相關單位共同發展，並與民間單位繼續建立更為緊密之夥伴關係。遊學特色－運用本校的專業人力和經驗，期待持續與民間社團之生態人文各項設施，建構創新的遊學產業模式。</w:t>
            </w:r>
          </w:p>
          <w:p w:rsidR="00D41B37" w:rsidRDefault="00D41B37">
            <w:pPr>
              <w:suppressAutoHyphens w:val="0"/>
              <w:spacing w:line="160" w:lineRule="exact"/>
              <w:textAlignment w:val="auto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2.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環境永續－走訪時潮溼地的豐富生態、海水候鳥都式環境保育的最佳素材。文化傳承－讓孩子親自體察鄉間漁村，先人開墾的生活足跡，都是重要的文化傳承。</w:t>
            </w:r>
          </w:p>
          <w:p w:rsidR="00D41B37" w:rsidRDefault="00D41B37">
            <w:pPr>
              <w:suppressAutoHyphens w:val="0"/>
              <w:spacing w:line="160" w:lineRule="exact"/>
              <w:textAlignment w:val="auto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3.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產業發展－偏遠鄉間缺乏行銷作為，以致產業流通不易，藉由遊學規劃及推介，以創意遊學促進社區產業和經濟發展，藉以留住人才，留住地方特色產業，留住學校發展的命脈。</w:t>
            </w:r>
            <w:bookmarkEnd w:id="2"/>
            <w:bookmarkEnd w:id="3"/>
            <w:bookmarkEnd w:id="4"/>
            <w:bookmarkEnd w:id="5"/>
          </w:p>
        </w:tc>
      </w:tr>
      <w:tr w:rsidR="00D41B37">
        <w:trPr>
          <w:trHeight w:val="1114"/>
        </w:trPr>
        <w:tc>
          <w:tcPr>
            <w:tcW w:w="2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</w:pPr>
            <w:r w:rsidRPr="004A6AAB">
              <w:rPr>
                <w:noProof/>
              </w:rPr>
              <w:pict>
                <v:shape id="圖片 30" o:spid="_x0000_i1026" type="#_x0000_t75" style="width:99.75pt;height:50.25pt;visibility:visible">
                  <v:imagedata r:id="rId8" o:title=""/>
                </v:shape>
              </w:pict>
            </w:r>
          </w:p>
        </w:tc>
        <w:tc>
          <w:tcPr>
            <w:tcW w:w="29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>雙連埤生態教室</w:t>
            </w:r>
          </w:p>
        </w:tc>
        <w:tc>
          <w:tcPr>
            <w:tcW w:w="235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snapToGrid w:val="0"/>
            </w:pPr>
          </w:p>
        </w:tc>
        <w:tc>
          <w:tcPr>
            <w:tcW w:w="237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snapToGrid w:val="0"/>
            </w:pPr>
          </w:p>
        </w:tc>
      </w:tr>
      <w:tr w:rsidR="00D41B37">
        <w:trPr>
          <w:trHeight w:val="1130"/>
        </w:trPr>
        <w:tc>
          <w:tcPr>
            <w:tcW w:w="2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</w:pPr>
            <w:r w:rsidRPr="004A6AAB">
              <w:rPr>
                <w:noProof/>
              </w:rPr>
              <w:pict>
                <v:shape id="圖片 19" o:spid="_x0000_i1027" type="#_x0000_t75" style="width:105.75pt;height:52.5pt;visibility:visible">
                  <v:imagedata r:id="rId9" o:title=""/>
                </v:shape>
              </w:pict>
            </w:r>
          </w:p>
        </w:tc>
        <w:tc>
          <w:tcPr>
            <w:tcW w:w="29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馬崗社區與海岸平台</w:t>
            </w:r>
          </w:p>
        </w:tc>
        <w:tc>
          <w:tcPr>
            <w:tcW w:w="235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snapToGrid w:val="0"/>
            </w:pPr>
          </w:p>
        </w:tc>
        <w:tc>
          <w:tcPr>
            <w:tcW w:w="237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snapToGrid w:val="0"/>
            </w:pPr>
          </w:p>
        </w:tc>
      </w:tr>
      <w:tr w:rsidR="00D41B37">
        <w:trPr>
          <w:trHeight w:val="989"/>
        </w:trPr>
        <w:tc>
          <w:tcPr>
            <w:tcW w:w="2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</w:pPr>
            <w:r w:rsidRPr="004A6AAB">
              <w:rPr>
                <w:noProof/>
              </w:rPr>
              <w:pict>
                <v:shape id="圖片 37" o:spid="_x0000_i1028" type="#_x0000_t75" style="width:103.5pt;height:59.25pt;visibility:visible">
                  <v:imagedata r:id="rId10" o:title=""/>
                </v:shape>
              </w:pict>
            </w:r>
          </w:p>
        </w:tc>
        <w:tc>
          <w:tcPr>
            <w:tcW w:w="29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三星陶隱工坊</w:t>
            </w:r>
          </w:p>
        </w:tc>
        <w:tc>
          <w:tcPr>
            <w:tcW w:w="235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snapToGrid w:val="0"/>
            </w:pPr>
          </w:p>
        </w:tc>
        <w:tc>
          <w:tcPr>
            <w:tcW w:w="237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snapToGrid w:val="0"/>
            </w:pPr>
          </w:p>
        </w:tc>
      </w:tr>
      <w:tr w:rsidR="00D41B37">
        <w:tc>
          <w:tcPr>
            <w:tcW w:w="985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tabs>
                <w:tab w:val="left" w:pos="474"/>
              </w:tabs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四、課程資訊</w:t>
            </w:r>
          </w:p>
        </w:tc>
      </w:tr>
      <w:tr w:rsidR="00D41B37">
        <w:trPr>
          <w:cantSplit/>
          <w:trHeight w:val="427"/>
        </w:trPr>
        <w:tc>
          <w:tcPr>
            <w:tcW w:w="1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場域類型</w:t>
            </w: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ind w:right="-192" w:hanging="106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觀光工廠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ind w:right="-144" w:hanging="22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休閒農場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ind w:right="-108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蘭博家族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文教社政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ind w:right="13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人文歷史</w:t>
            </w: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ind w:right="-108" w:hanging="108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自然景點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ind w:left="-108" w:right="-108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遊憩教室</w:t>
            </w:r>
          </w:p>
        </w:tc>
      </w:tr>
      <w:tr w:rsidR="00D41B37">
        <w:trPr>
          <w:cantSplit/>
          <w:trHeight w:val="427"/>
        </w:trPr>
        <w:tc>
          <w:tcPr>
            <w:tcW w:w="1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/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</w:pPr>
            <w:r>
              <w:rPr>
                <w:rFonts w:ascii="MS Gothic" w:eastAsia="MS Gothic" w:hAnsi="MS Gothic" w:cs="MS Gothic" w:hint="eastAsia"/>
                <w:sz w:val="22"/>
                <w:szCs w:val="22"/>
              </w:rPr>
              <w:t>✓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</w:pPr>
            <w:r>
              <w:rPr>
                <w:rFonts w:ascii="MS Gothic" w:eastAsia="MS Gothic" w:hAnsi="MS Gothic" w:cs="MS Gothic" w:hint="eastAsia"/>
                <w:sz w:val="22"/>
                <w:szCs w:val="22"/>
              </w:rPr>
              <w:t>✓</w:t>
            </w: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</w:pPr>
            <w:r>
              <w:rPr>
                <w:rFonts w:ascii="MS Gothic" w:eastAsia="MS Gothic" w:hAnsi="MS Gothic" w:cs="MS Gothic" w:hint="eastAsia"/>
                <w:sz w:val="22"/>
                <w:szCs w:val="22"/>
              </w:rPr>
              <w:t>✓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</w:pPr>
            <w:r>
              <w:rPr>
                <w:rFonts w:ascii="MS Gothic" w:eastAsia="MS Gothic" w:hAnsi="MS Gothic" w:cs="MS Gothic" w:hint="eastAsia"/>
                <w:sz w:val="22"/>
                <w:szCs w:val="22"/>
              </w:rPr>
              <w:t>✓</w:t>
            </w:r>
          </w:p>
        </w:tc>
      </w:tr>
      <w:tr w:rsidR="00D41B37">
        <w:trPr>
          <w:cantSplit/>
          <w:trHeight w:val="427"/>
        </w:trPr>
        <w:tc>
          <w:tcPr>
            <w:tcW w:w="1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/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美食特產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生態步道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D41B37">
        <w:trPr>
          <w:cantSplit/>
          <w:trHeight w:val="427"/>
        </w:trPr>
        <w:tc>
          <w:tcPr>
            <w:tcW w:w="1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/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</w:pPr>
            <w:r>
              <w:rPr>
                <w:rFonts w:ascii="MS Gothic" w:eastAsia="MS Gothic" w:hAnsi="MS Gothic" w:cs="MS Gothic" w:hint="eastAsia"/>
                <w:sz w:val="22"/>
                <w:szCs w:val="22"/>
              </w:rPr>
              <w:t>✓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D41B37">
        <w:trPr>
          <w:cantSplit/>
          <w:trHeight w:val="379"/>
        </w:trPr>
        <w:tc>
          <w:tcPr>
            <w:tcW w:w="1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鄉鎮別</w:t>
            </w: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頭城鎮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礁溪鄉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壯圍鄉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宜蘭市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員山鄉</w:t>
            </w: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五結鄉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羅東鎮</w:t>
            </w:r>
          </w:p>
        </w:tc>
      </w:tr>
      <w:tr w:rsidR="00D41B37">
        <w:trPr>
          <w:cantSplit/>
          <w:trHeight w:val="379"/>
        </w:trPr>
        <w:tc>
          <w:tcPr>
            <w:tcW w:w="1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/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</w:pPr>
            <w:r>
              <w:rPr>
                <w:rFonts w:ascii="MS Gothic" w:eastAsia="MS Gothic" w:hAnsi="MS Gothic" w:cs="MS Gothic" w:hint="eastAsia"/>
                <w:sz w:val="22"/>
                <w:szCs w:val="22"/>
              </w:rPr>
              <w:t>✓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</w:pPr>
            <w:r>
              <w:rPr>
                <w:rFonts w:ascii="MS Gothic" w:eastAsia="MS Gothic" w:hAnsi="MS Gothic" w:cs="MS Gothic" w:hint="eastAsia"/>
                <w:sz w:val="22"/>
                <w:szCs w:val="22"/>
              </w:rPr>
              <w:t>✓</w:t>
            </w: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D41B37">
        <w:trPr>
          <w:cantSplit/>
          <w:trHeight w:val="379"/>
        </w:trPr>
        <w:tc>
          <w:tcPr>
            <w:tcW w:w="1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/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三星鄉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大同鄉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冬山鄉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蘇澳鎮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南澳鄉</w:t>
            </w: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新北市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D41B37">
        <w:trPr>
          <w:cantSplit/>
          <w:trHeight w:val="379"/>
        </w:trPr>
        <w:tc>
          <w:tcPr>
            <w:tcW w:w="1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/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</w:pPr>
            <w:r>
              <w:rPr>
                <w:rFonts w:ascii="MS Gothic" w:eastAsia="MS Gothic" w:hAnsi="MS Gothic" w:cs="MS Gothic" w:hint="eastAsia"/>
                <w:sz w:val="22"/>
                <w:szCs w:val="22"/>
              </w:rPr>
              <w:t>✓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</w:pPr>
            <w:r>
              <w:rPr>
                <w:rFonts w:ascii="MS Gothic" w:eastAsia="MS Gothic" w:hAnsi="MS Gothic" w:cs="MS Gothic" w:hint="eastAsia"/>
                <w:sz w:val="22"/>
                <w:szCs w:val="22"/>
              </w:rPr>
              <w:t>✓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D41B37">
        <w:trPr>
          <w:cantSplit/>
          <w:trHeight w:val="379"/>
        </w:trPr>
        <w:tc>
          <w:tcPr>
            <w:tcW w:w="1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年段</w:t>
            </w: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ㄧ年級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二年級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三年級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四年級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五年級</w:t>
            </w: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六年級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D41B37">
        <w:trPr>
          <w:cantSplit/>
          <w:trHeight w:val="235"/>
        </w:trPr>
        <w:tc>
          <w:tcPr>
            <w:tcW w:w="1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/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</w:pPr>
            <w:r>
              <w:rPr>
                <w:rFonts w:ascii="MS Gothic" w:eastAsia="MS Gothic" w:hAnsi="MS Gothic" w:cs="MS Gothic" w:hint="eastAsia"/>
                <w:sz w:val="22"/>
                <w:szCs w:val="22"/>
              </w:rPr>
              <w:t>✓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</w:pPr>
            <w:r>
              <w:rPr>
                <w:rFonts w:ascii="MS Gothic" w:eastAsia="MS Gothic" w:hAnsi="MS Gothic" w:cs="MS Gothic" w:hint="eastAsia"/>
                <w:sz w:val="22"/>
                <w:szCs w:val="22"/>
              </w:rPr>
              <w:t>✓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</w:pPr>
            <w:r>
              <w:rPr>
                <w:rFonts w:ascii="MS Gothic" w:eastAsia="MS Gothic" w:hAnsi="MS Gothic" w:cs="MS Gothic" w:hint="eastAsia"/>
                <w:sz w:val="22"/>
                <w:szCs w:val="22"/>
              </w:rPr>
              <w:t>✓</w:t>
            </w: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</w:pPr>
            <w:r>
              <w:rPr>
                <w:rFonts w:ascii="MS Gothic" w:eastAsia="MS Gothic" w:hAnsi="MS Gothic" w:cs="MS Gothic" w:hint="eastAsia"/>
                <w:sz w:val="22"/>
                <w:szCs w:val="22"/>
              </w:rPr>
              <w:t>✓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D41B37">
        <w:trPr>
          <w:cantSplit/>
          <w:trHeight w:val="314"/>
        </w:trPr>
        <w:tc>
          <w:tcPr>
            <w:tcW w:w="1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/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七年級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八年級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九年級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D41B37">
        <w:trPr>
          <w:cantSplit/>
          <w:trHeight w:val="184"/>
        </w:trPr>
        <w:tc>
          <w:tcPr>
            <w:tcW w:w="1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/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D41B37">
        <w:trPr>
          <w:cantSplit/>
          <w:trHeight w:val="380"/>
        </w:trPr>
        <w:tc>
          <w:tcPr>
            <w:tcW w:w="1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融入領域</w:t>
            </w: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語文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數學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自然與生活科技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社會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ind w:right="-115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藝術與人文</w:t>
            </w: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健康與體育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綜合</w:t>
            </w:r>
          </w:p>
        </w:tc>
      </w:tr>
      <w:tr w:rsidR="00D41B37">
        <w:trPr>
          <w:cantSplit/>
          <w:trHeight w:val="406"/>
        </w:trPr>
        <w:tc>
          <w:tcPr>
            <w:tcW w:w="1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/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</w:pPr>
            <w:r>
              <w:rPr>
                <w:rFonts w:ascii="MS Gothic" w:eastAsia="MS Gothic" w:hAnsi="MS Gothic" w:cs="MS Gothic" w:hint="eastAsia"/>
                <w:sz w:val="22"/>
                <w:szCs w:val="22"/>
              </w:rPr>
              <w:t>✓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</w:pPr>
            <w:r>
              <w:rPr>
                <w:rFonts w:ascii="MS Gothic" w:eastAsia="MS Gothic" w:hAnsi="MS Gothic" w:cs="MS Gothic" w:hint="eastAsia"/>
                <w:sz w:val="22"/>
                <w:szCs w:val="22"/>
              </w:rPr>
              <w:t>✓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</w:pPr>
            <w:r>
              <w:rPr>
                <w:rFonts w:ascii="MS Gothic" w:eastAsia="MS Gothic" w:hAnsi="MS Gothic" w:cs="MS Gothic" w:hint="eastAsia"/>
                <w:sz w:val="22"/>
                <w:szCs w:val="22"/>
              </w:rPr>
              <w:t>✓</w:t>
            </w: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</w:pPr>
            <w:r>
              <w:rPr>
                <w:rFonts w:ascii="MS Gothic" w:eastAsia="MS Gothic" w:hAnsi="MS Gothic" w:cs="MS Gothic" w:hint="eastAsia"/>
                <w:sz w:val="22"/>
                <w:szCs w:val="22"/>
              </w:rPr>
              <w:t>✓</w:t>
            </w:r>
          </w:p>
        </w:tc>
      </w:tr>
      <w:tr w:rsidR="00D41B37">
        <w:trPr>
          <w:trHeight w:val="393"/>
        </w:trPr>
        <w:tc>
          <w:tcPr>
            <w:tcW w:w="985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五、注意事項：</w:t>
            </w:r>
          </w:p>
        </w:tc>
      </w:tr>
      <w:tr w:rsidR="00D41B37">
        <w:trPr>
          <w:trHeight w:val="393"/>
        </w:trPr>
        <w:tc>
          <w:tcPr>
            <w:tcW w:w="985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numPr>
                <w:ilvl w:val="0"/>
                <w:numId w:val="25"/>
              </w:numPr>
              <w:rPr>
                <w:rFonts w:ascii="標楷體" w:eastAsia="標楷體" w:hAnsi="標楷體" w:cs="DFHei-W3-WINP-BF"/>
                <w:color w:val="000000"/>
                <w:kern w:val="0"/>
                <w:sz w:val="22"/>
                <w:szCs w:val="22"/>
              </w:rPr>
            </w:pPr>
            <w:r>
              <w:rPr>
                <w:rFonts w:ascii="標楷體" w:eastAsia="標楷體" w:hAnsi="標楷體" w:cs="DFHei-W3-WINP-BF" w:hint="eastAsia"/>
                <w:color w:val="000000"/>
                <w:kern w:val="0"/>
                <w:sz w:val="22"/>
                <w:szCs w:val="22"/>
              </w:rPr>
              <w:t>我們將「社區」擴大解讀，跳脫地理空間的侷限。導入宜蘭市立圖書館、社區營造、宜蘭文史及空間規劃等專業團隊的資源，希望深化並結構化本校特色課程，同時跳脫單點、片段的學習。</w:t>
            </w:r>
          </w:p>
          <w:p w:rsidR="00D41B37" w:rsidRDefault="00D41B37">
            <w:pPr>
              <w:pStyle w:val="Standard"/>
              <w:numPr>
                <w:ilvl w:val="0"/>
                <w:numId w:val="25"/>
              </w:numPr>
            </w:pPr>
            <w:r>
              <w:rPr>
                <w:rFonts w:ascii="標楷體" w:eastAsia="標楷體" w:hAnsi="標楷體" w:cs="DFHei-W3-WINP-BF" w:hint="eastAsia"/>
                <w:color w:val="000000"/>
                <w:kern w:val="0"/>
                <w:sz w:val="22"/>
                <w:szCs w:val="22"/>
              </w:rPr>
              <w:t>讓學生的學習歷程本身，便是一種與所居處的「宜蘭在地生活圈」對話、參與的體驗。</w:t>
            </w:r>
          </w:p>
        </w:tc>
      </w:tr>
      <w:tr w:rsidR="00D41B37">
        <w:tc>
          <w:tcPr>
            <w:tcW w:w="985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六、教材內容</w:t>
            </w:r>
          </w:p>
        </w:tc>
      </w:tr>
      <w:tr w:rsidR="00D41B37">
        <w:tc>
          <w:tcPr>
            <w:tcW w:w="1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活動別</w:t>
            </w:r>
          </w:p>
        </w:tc>
        <w:tc>
          <w:tcPr>
            <w:tcW w:w="31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教學活動說明</w:t>
            </w:r>
          </w:p>
        </w:tc>
        <w:tc>
          <w:tcPr>
            <w:tcW w:w="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pacing w:line="16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教學</w:t>
            </w:r>
          </w:p>
          <w:p w:rsidR="00D41B37" w:rsidRDefault="00D41B37">
            <w:pPr>
              <w:pStyle w:val="Standard"/>
              <w:spacing w:line="16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時間</w:t>
            </w:r>
          </w:p>
        </w:tc>
        <w:tc>
          <w:tcPr>
            <w:tcW w:w="4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參考資料</w:t>
            </w:r>
          </w:p>
        </w:tc>
      </w:tr>
      <w:tr w:rsidR="00D41B37">
        <w:tc>
          <w:tcPr>
            <w:tcW w:w="17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人文</w:t>
            </w:r>
          </w:p>
        </w:tc>
        <w:tc>
          <w:tcPr>
            <w:tcW w:w="31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spacing w:line="240" w:lineRule="exact"/>
            </w:pPr>
            <w:r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宜蘭舊城願景及匠師文化經驗分享</w:t>
            </w:r>
            <w:r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  <w:t>-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  <w:szCs w:val="22"/>
              </w:rPr>
              <w:t>最熟悉的陌生人，你所不知道的宜蘭城</w:t>
            </w:r>
          </w:p>
        </w:tc>
        <w:tc>
          <w:tcPr>
            <w:tcW w:w="6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240</w:t>
            </w: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分</w:t>
            </w:r>
          </w:p>
        </w:tc>
        <w:tc>
          <w:tcPr>
            <w:tcW w:w="4259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</w:pPr>
          </w:p>
          <w:p w:rsidR="00D41B37" w:rsidRDefault="00D41B37">
            <w:r>
              <w:rPr>
                <w:rFonts w:ascii="標楷體" w:eastAsia="標楷體" w:hAnsi="標楷體" w:cs="DFHei-W5-WINP-BF" w:hint="eastAsia"/>
                <w:kern w:val="0"/>
              </w:rPr>
              <w:t>低年段：神仙糕餅店</w:t>
            </w:r>
          </w:p>
          <w:p w:rsidR="00D41B37" w:rsidRDefault="00D41B37">
            <w:r>
              <w:rPr>
                <w:rFonts w:ascii="標楷體" w:eastAsia="標楷體" w:hAnsi="標楷體" w:cs="DFHei-W5-WINP-BF" w:hint="eastAsia"/>
                <w:kern w:val="0"/>
              </w:rPr>
              <w:t>中年段：神仙醫生館</w:t>
            </w:r>
          </w:p>
          <w:p w:rsidR="00D41B37" w:rsidRDefault="00D41B37">
            <w:r>
              <w:rPr>
                <w:rFonts w:ascii="標楷體" w:eastAsia="標楷體" w:hAnsi="標楷體" w:cs="DFHei-W5-WINP-BF" w:hint="eastAsia"/>
                <w:kern w:val="0"/>
              </w:rPr>
              <w:t>高年段：神仙火土師</w:t>
            </w:r>
          </w:p>
          <w:p w:rsidR="00D41B37" w:rsidRDefault="00D41B37">
            <w:r>
              <w:rPr>
                <w:rFonts w:ascii="標楷體" w:eastAsia="標楷體" w:hAnsi="標楷體" w:cs="DFHei-W5-WINP-BF" w:hint="eastAsia"/>
                <w:kern w:val="0"/>
              </w:rPr>
              <w:t>低年級：九芎巧食之美</w:t>
            </w:r>
          </w:p>
          <w:p w:rsidR="00D41B37" w:rsidRDefault="00D41B37">
            <w:r>
              <w:rPr>
                <w:rFonts w:ascii="標楷體" w:eastAsia="標楷體" w:hAnsi="標楷體" w:cs="DFHei-W5-WINP-BF" w:hint="eastAsia"/>
                <w:kern w:val="0"/>
              </w:rPr>
              <w:t>中年級：九芎巷弄之美</w:t>
            </w:r>
          </w:p>
          <w:p w:rsidR="00D41B37" w:rsidRDefault="00D41B37">
            <w:r>
              <w:rPr>
                <w:rFonts w:ascii="標楷體" w:eastAsia="標楷體" w:hAnsi="標楷體" w:cs="DFHei-W5-WINP-BF" w:hint="eastAsia"/>
                <w:kern w:val="0"/>
              </w:rPr>
              <w:t>高年級：九芎建築之美</w:t>
            </w:r>
          </w:p>
        </w:tc>
      </w:tr>
      <w:tr w:rsidR="00D41B37">
        <w:tc>
          <w:tcPr>
            <w:tcW w:w="17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31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spacing w:line="240" w:lineRule="exact"/>
            </w:pPr>
            <w:r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宜蘭舊城願景及匠師文化經驗分享</w:t>
            </w:r>
            <w:r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  <w:t>-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  <w:szCs w:val="22"/>
              </w:rPr>
              <w:t>傳統燈籠工藝製作</w:t>
            </w:r>
          </w:p>
        </w:tc>
        <w:tc>
          <w:tcPr>
            <w:tcW w:w="6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4259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/>
        </w:tc>
      </w:tr>
      <w:tr w:rsidR="00D41B37">
        <w:tc>
          <w:tcPr>
            <w:tcW w:w="17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31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spacing w:line="240" w:lineRule="exact"/>
            </w:pPr>
            <w:r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宜蘭舊城願景及匠師文化經驗分享</w:t>
            </w:r>
            <w:r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  <w:t>-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  <w:szCs w:val="22"/>
              </w:rPr>
              <w:t>探索百年刻印傳統工藝</w:t>
            </w:r>
          </w:p>
        </w:tc>
        <w:tc>
          <w:tcPr>
            <w:tcW w:w="6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4259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</w:pPr>
          </w:p>
        </w:tc>
      </w:tr>
      <w:tr w:rsidR="00D41B37">
        <w:tc>
          <w:tcPr>
            <w:tcW w:w="17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31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spacing w:line="240" w:lineRule="exact"/>
            </w:pPr>
            <w:r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宜蘭舊城願景及匠師文化經驗分享</w:t>
            </w:r>
            <w:r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  <w:t>-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  <w:szCs w:val="22"/>
              </w:rPr>
              <w:t>探索舊城的百年廟宇昭應宮</w:t>
            </w:r>
          </w:p>
        </w:tc>
        <w:tc>
          <w:tcPr>
            <w:tcW w:w="6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4259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</w:pPr>
          </w:p>
        </w:tc>
      </w:tr>
      <w:tr w:rsidR="00D41B37">
        <w:tc>
          <w:tcPr>
            <w:tcW w:w="17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生態</w:t>
            </w:r>
          </w:p>
        </w:tc>
        <w:tc>
          <w:tcPr>
            <w:tcW w:w="31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spacing w:line="200" w:lineRule="exact"/>
            </w:pPr>
            <w:r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戶外安全守則</w:t>
            </w:r>
          </w:p>
        </w:tc>
        <w:tc>
          <w:tcPr>
            <w:tcW w:w="6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240</w:t>
            </w: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分</w:t>
            </w:r>
          </w:p>
        </w:tc>
        <w:tc>
          <w:tcPr>
            <w:tcW w:w="4259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</w:pPr>
          </w:p>
        </w:tc>
      </w:tr>
      <w:tr w:rsidR="00D41B37">
        <w:tc>
          <w:tcPr>
            <w:tcW w:w="17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31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spacing w:line="200" w:lineRule="exact"/>
            </w:pPr>
            <w:r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台灣特色湖泊系統介紹</w:t>
            </w:r>
          </w:p>
        </w:tc>
        <w:tc>
          <w:tcPr>
            <w:tcW w:w="6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4259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</w:pPr>
          </w:p>
        </w:tc>
      </w:tr>
      <w:tr w:rsidR="00D41B37">
        <w:tc>
          <w:tcPr>
            <w:tcW w:w="17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31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spacing w:line="200" w:lineRule="exact"/>
            </w:pPr>
            <w:r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無痕山林概念分享</w:t>
            </w:r>
          </w:p>
        </w:tc>
        <w:tc>
          <w:tcPr>
            <w:tcW w:w="6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4259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</w:pPr>
          </w:p>
        </w:tc>
      </w:tr>
      <w:tr w:rsidR="00D41B37">
        <w:tc>
          <w:tcPr>
            <w:tcW w:w="17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31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spacing w:line="200" w:lineRule="exact"/>
            </w:pPr>
            <w:r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探險漂浮之島</w:t>
            </w:r>
          </w:p>
        </w:tc>
        <w:tc>
          <w:tcPr>
            <w:tcW w:w="6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4259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</w:pPr>
          </w:p>
        </w:tc>
      </w:tr>
      <w:tr w:rsidR="00D41B37">
        <w:tc>
          <w:tcPr>
            <w:tcW w:w="174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探索</w:t>
            </w:r>
          </w:p>
        </w:tc>
        <w:tc>
          <w:tcPr>
            <w:tcW w:w="31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spacing w:line="200" w:lineRule="exact"/>
            </w:pPr>
            <w:r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戶外安全守則</w:t>
            </w:r>
          </w:p>
        </w:tc>
        <w:tc>
          <w:tcPr>
            <w:tcW w:w="6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240</w:t>
            </w: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分</w:t>
            </w:r>
          </w:p>
        </w:tc>
        <w:tc>
          <w:tcPr>
            <w:tcW w:w="4259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</w:pPr>
          </w:p>
        </w:tc>
      </w:tr>
      <w:tr w:rsidR="00D41B37">
        <w:tc>
          <w:tcPr>
            <w:tcW w:w="1740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31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spacing w:line="200" w:lineRule="exact"/>
            </w:pPr>
            <w:r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潮間帶生態系統觀察</w:t>
            </w:r>
          </w:p>
        </w:tc>
        <w:tc>
          <w:tcPr>
            <w:tcW w:w="6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4259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</w:pPr>
          </w:p>
        </w:tc>
      </w:tr>
      <w:tr w:rsidR="00D41B37">
        <w:tc>
          <w:tcPr>
            <w:tcW w:w="1740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31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spacing w:line="200" w:lineRule="exact"/>
            </w:pPr>
            <w:r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認識九孔池內的美麗海洋生物</w:t>
            </w:r>
          </w:p>
        </w:tc>
        <w:tc>
          <w:tcPr>
            <w:tcW w:w="6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4259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</w:pPr>
          </w:p>
        </w:tc>
      </w:tr>
      <w:tr w:rsidR="00D41B37">
        <w:tc>
          <w:tcPr>
            <w:tcW w:w="1740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31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spacing w:line="200" w:lineRule="exact"/>
            </w:pPr>
            <w:r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浮潛活動</w:t>
            </w:r>
          </w:p>
        </w:tc>
        <w:tc>
          <w:tcPr>
            <w:tcW w:w="6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4259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</w:pPr>
          </w:p>
        </w:tc>
      </w:tr>
      <w:tr w:rsidR="00D41B37">
        <w:tc>
          <w:tcPr>
            <w:tcW w:w="1740" w:type="dxa"/>
            <w:gridSpan w:val="2"/>
            <w:vMerge w:val="restart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產業</w:t>
            </w:r>
          </w:p>
        </w:tc>
        <w:tc>
          <w:tcPr>
            <w:tcW w:w="31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spacing w:line="200" w:lineRule="exact"/>
            </w:pPr>
            <w:r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認識陶藝</w:t>
            </w:r>
            <w:r>
              <w:rPr>
                <w:rFonts w:ascii="標楷體" w:eastAsia="標楷體" w:hAnsi="標楷體"/>
                <w:kern w:val="0"/>
                <w:sz w:val="22"/>
                <w:szCs w:val="22"/>
              </w:rPr>
              <w:t>~</w:t>
            </w:r>
            <w:r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陶土與釉藥</w:t>
            </w:r>
          </w:p>
        </w:tc>
        <w:tc>
          <w:tcPr>
            <w:tcW w:w="6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240</w:t>
            </w: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分</w:t>
            </w:r>
          </w:p>
        </w:tc>
        <w:tc>
          <w:tcPr>
            <w:tcW w:w="4259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</w:pPr>
          </w:p>
        </w:tc>
      </w:tr>
      <w:tr w:rsidR="00D41B37">
        <w:tc>
          <w:tcPr>
            <w:tcW w:w="1740" w:type="dxa"/>
            <w:gridSpan w:val="2"/>
            <w:vMerge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31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snapToGrid w:val="0"/>
              <w:spacing w:line="200" w:lineRule="exact"/>
            </w:pPr>
            <w:r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創意手做陶板</w:t>
            </w:r>
          </w:p>
        </w:tc>
        <w:tc>
          <w:tcPr>
            <w:tcW w:w="6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4259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</w:pPr>
          </w:p>
        </w:tc>
      </w:tr>
      <w:tr w:rsidR="00D41B37">
        <w:tc>
          <w:tcPr>
            <w:tcW w:w="985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numPr>
                <w:ilvl w:val="0"/>
                <w:numId w:val="26"/>
              </w:num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學習資源</w:t>
            </w:r>
          </w:p>
        </w:tc>
      </w:tr>
      <w:tr w:rsidR="00D41B37">
        <w:tc>
          <w:tcPr>
            <w:tcW w:w="985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suppressAutoHyphens w:val="0"/>
              <w:spacing w:line="200" w:lineRule="exact"/>
              <w:textAlignment w:val="auto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/>
                <w:sz w:val="22"/>
                <w:szCs w:val="22"/>
              </w:rPr>
              <w:t>1.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運用校區優勢－以學校為主軸、結合周邊遊憩路線，涵蓋地方文化特色景點及自然生態，打造獨</w:t>
            </w:r>
          </w:p>
          <w:p w:rsidR="00D41B37" w:rsidRDefault="00D41B37">
            <w:pPr>
              <w:suppressAutoHyphens w:val="0"/>
              <w:spacing w:line="200" w:lineRule="exact"/>
              <w:ind w:firstLine="220"/>
              <w:textAlignment w:val="auto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特之學習遊程。</w:t>
            </w:r>
          </w:p>
          <w:p w:rsidR="00D41B37" w:rsidRDefault="00D41B37">
            <w:pPr>
              <w:suppressAutoHyphens w:val="0"/>
              <w:spacing w:line="200" w:lineRule="exact"/>
              <w:textAlignment w:val="auto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/>
                <w:sz w:val="22"/>
                <w:szCs w:val="22"/>
              </w:rPr>
              <w:t>2.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結合專業人力－由學校教師規劃課程，引進外部人力協助生態、竹編、陶藝、導覽、環保素材，</w:t>
            </w:r>
          </w:p>
          <w:p w:rsidR="00D41B37" w:rsidRDefault="00D41B37">
            <w:pPr>
              <w:suppressAutoHyphens w:val="0"/>
              <w:spacing w:line="200" w:lineRule="exact"/>
              <w:ind w:firstLine="220"/>
              <w:textAlignment w:val="auto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請社區專業教師指導解說、操作教學等。</w:t>
            </w:r>
          </w:p>
          <w:p w:rsidR="00D41B37" w:rsidRDefault="00D41B37">
            <w:pPr>
              <w:suppressAutoHyphens w:val="0"/>
              <w:spacing w:line="200" w:lineRule="exact"/>
              <w:ind w:left="220" w:hanging="220"/>
              <w:textAlignment w:val="auto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/>
                <w:sz w:val="22"/>
                <w:szCs w:val="22"/>
              </w:rPr>
              <w:t>3.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促進社區發展－以遊學活絡社區食宿等業者、帶動偏遠社區商機，並與社區總體營造共同結合，協助堆動地方產業並以各項活動共同行銷</w:t>
            </w:r>
          </w:p>
        </w:tc>
      </w:tr>
      <w:tr w:rsidR="00D41B37">
        <w:tc>
          <w:tcPr>
            <w:tcW w:w="985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八、聯絡資訊</w:t>
            </w:r>
          </w:p>
        </w:tc>
      </w:tr>
      <w:tr w:rsidR="00D41B37">
        <w:trPr>
          <w:trHeight w:val="404"/>
        </w:trPr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單位名稱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聯絡人</w:t>
            </w:r>
          </w:p>
        </w:tc>
        <w:tc>
          <w:tcPr>
            <w:tcW w:w="27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電話</w:t>
            </w:r>
          </w:p>
        </w:tc>
        <w:tc>
          <w:tcPr>
            <w:tcW w:w="30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開放時間</w:t>
            </w:r>
          </w:p>
        </w:tc>
        <w:tc>
          <w:tcPr>
            <w:tcW w:w="1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收費明細</w:t>
            </w:r>
          </w:p>
        </w:tc>
      </w:tr>
      <w:tr w:rsidR="00D41B37">
        <w:trPr>
          <w:trHeight w:val="1064"/>
        </w:trPr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snapToGrid w:val="0"/>
              <w:spacing w:line="280" w:lineRule="exact"/>
              <w:jc w:val="center"/>
              <w:rPr>
                <w:rFonts w:ascii="標楷體" w:eastAsia="標楷體" w:hAnsi="標楷體" w:cs="????, PMingLiU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????, PMingLiU" w:hint="eastAsia"/>
                <w:color w:val="000000"/>
                <w:sz w:val="20"/>
                <w:szCs w:val="20"/>
              </w:rPr>
              <w:t>宜蘭國小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widowControl/>
              <w:snapToGrid w:val="0"/>
              <w:spacing w:line="280" w:lineRule="exact"/>
              <w:jc w:val="center"/>
              <w:rPr>
                <w:rFonts w:ascii="標楷體" w:eastAsia="標楷體" w:hAnsi="標楷體" w:cs="????, PMingLiU"/>
                <w:color w:val="000000"/>
              </w:rPr>
            </w:pPr>
            <w:r>
              <w:rPr>
                <w:rFonts w:ascii="標楷體" w:eastAsia="標楷體" w:hAnsi="標楷體" w:cs="????, PMingLiU" w:hint="eastAsia"/>
                <w:color w:val="000000"/>
              </w:rPr>
              <w:t>施智文</w:t>
            </w:r>
          </w:p>
        </w:tc>
        <w:tc>
          <w:tcPr>
            <w:tcW w:w="27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widowControl/>
              <w:snapToGrid w:val="0"/>
              <w:spacing w:line="280" w:lineRule="exact"/>
              <w:jc w:val="center"/>
              <w:rPr>
                <w:rFonts w:ascii="標楷體" w:eastAsia="標楷體" w:hAnsi="標楷體" w:cs="????, PMingLiU"/>
                <w:color w:val="000000"/>
              </w:rPr>
            </w:pPr>
            <w:r>
              <w:rPr>
                <w:rFonts w:ascii="標楷體" w:eastAsia="標楷體" w:hAnsi="標楷體" w:cs="????, PMingLiU"/>
                <w:color w:val="000000"/>
              </w:rPr>
              <w:t>03-9322210#588</w:t>
            </w:r>
          </w:p>
        </w:tc>
        <w:tc>
          <w:tcPr>
            <w:tcW w:w="30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Standard"/>
              <w:widowControl/>
              <w:snapToGrid w:val="0"/>
              <w:spacing w:line="280" w:lineRule="exact"/>
              <w:jc w:val="center"/>
              <w:rPr>
                <w:rFonts w:ascii="標楷體" w:eastAsia="標楷體" w:hAnsi="標楷體" w:cs="????, PMingLiU"/>
                <w:color w:val="000000"/>
              </w:rPr>
            </w:pPr>
            <w:r>
              <w:rPr>
                <w:rFonts w:ascii="標楷體" w:eastAsia="標楷體" w:hAnsi="標楷體" w:cs="????, PMingLiU" w:hint="eastAsia"/>
                <w:color w:val="000000"/>
              </w:rPr>
              <w:t>每週五、六、日</w:t>
            </w:r>
          </w:p>
          <w:p w:rsidR="00D41B37" w:rsidRDefault="00D41B37">
            <w:pPr>
              <w:pStyle w:val="Standard"/>
              <w:widowControl/>
              <w:snapToGrid w:val="0"/>
              <w:spacing w:line="280" w:lineRule="exact"/>
              <w:jc w:val="center"/>
              <w:rPr>
                <w:rFonts w:ascii="標楷體" w:eastAsia="標楷體" w:hAnsi="標楷體" w:cs="????, PMingLiU"/>
                <w:color w:val="000000"/>
              </w:rPr>
            </w:pPr>
            <w:r>
              <w:rPr>
                <w:rFonts w:ascii="標楷體" w:eastAsia="標楷體" w:hAnsi="標楷體" w:cs="????, PMingLiU"/>
                <w:color w:val="000000"/>
              </w:rPr>
              <w:t>08:00~16:00</w:t>
            </w:r>
          </w:p>
        </w:tc>
        <w:tc>
          <w:tcPr>
            <w:tcW w:w="1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B37" w:rsidRDefault="00D41B37">
            <w:pPr>
              <w:pStyle w:val="NormalWeb"/>
              <w:snapToGrid w:val="0"/>
              <w:spacing w:after="0" w:line="280" w:lineRule="exact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0"/>
                <w:szCs w:val="20"/>
              </w:rPr>
              <w:t>縣內中小學學生設籍宜蘭縣每人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100</w:t>
            </w:r>
            <w:r>
              <w:rPr>
                <w:rFonts w:ascii="標楷體" w:eastAsia="標楷體" w:hAnsi="標楷體" w:cs="標楷體" w:hint="eastAsia"/>
                <w:color w:val="000000"/>
                <w:sz w:val="20"/>
                <w:szCs w:val="20"/>
              </w:rPr>
              <w:t>元；一般學生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250</w:t>
            </w:r>
            <w:r>
              <w:rPr>
                <w:rFonts w:ascii="標楷體" w:eastAsia="標楷體" w:hAnsi="標楷體" w:cs="標楷體" w:hint="eastAsia"/>
                <w:color w:val="000000"/>
                <w:sz w:val="20"/>
                <w:szCs w:val="20"/>
              </w:rPr>
              <w:t>元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/</w:t>
            </w:r>
            <w:r>
              <w:rPr>
                <w:rFonts w:ascii="標楷體" w:eastAsia="標楷體" w:hAnsi="標楷體" w:cs="標楷體" w:hint="eastAsia"/>
                <w:color w:val="000000"/>
                <w:sz w:val="20"/>
                <w:szCs w:val="20"/>
              </w:rPr>
              <w:t>人</w:t>
            </w:r>
          </w:p>
        </w:tc>
      </w:tr>
      <w:tr w:rsidR="00D41B37">
        <w:tc>
          <w:tcPr>
            <w:tcW w:w="985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九、網頁連結</w:t>
            </w:r>
          </w:p>
        </w:tc>
      </w:tr>
      <w:tr w:rsidR="00D41B37">
        <w:tc>
          <w:tcPr>
            <w:tcW w:w="985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snapToGrid w:val="0"/>
            </w:pPr>
            <w:r>
              <w:rPr>
                <w:color w:val="8064A2"/>
              </w:rPr>
              <w:t>https://ewang2009.wordpress.com/</w:t>
            </w:r>
          </w:p>
          <w:p w:rsidR="00D41B37" w:rsidRDefault="00D41B37">
            <w:pPr>
              <w:pStyle w:val="Standard"/>
              <w:snapToGrid w:val="0"/>
            </w:pPr>
            <w:hyperlink r:id="rId11" w:history="1">
              <w:r>
                <w:rPr>
                  <w:rStyle w:val="Hyperlink"/>
                </w:rPr>
                <w:t>http://shuanglianpi.sow.org.tw/</w:t>
              </w:r>
            </w:hyperlink>
          </w:p>
          <w:p w:rsidR="00D41B37" w:rsidRDefault="00D41B37">
            <w:pPr>
              <w:pStyle w:val="Standard"/>
              <w:snapToGrid w:val="0"/>
            </w:pPr>
            <w:hyperlink r:id="rId12" w:history="1">
              <w:r>
                <w:rPr>
                  <w:rStyle w:val="Hyperlink"/>
                </w:rPr>
                <w:t>https://www.necoast-nsa.gov.tw/</w:t>
              </w:r>
            </w:hyperlink>
          </w:p>
          <w:p w:rsidR="00D41B37" w:rsidRDefault="00D41B37">
            <w:pPr>
              <w:pStyle w:val="Standard"/>
              <w:snapToGrid w:val="0"/>
            </w:pPr>
            <w:r>
              <w:rPr>
                <w:color w:val="8064A2"/>
              </w:rPr>
              <w:t>https://zh-tw.facebook.com/</w:t>
            </w:r>
          </w:p>
        </w:tc>
      </w:tr>
    </w:tbl>
    <w:p w:rsidR="00D41B37" w:rsidRDefault="00D41B37">
      <w:pPr>
        <w:pStyle w:val="Standard"/>
        <w:rPr>
          <w:rFonts w:ascii="Verdana" w:eastAsia="標楷體" w:hAnsi="Verdana" w:cs="Verdana"/>
          <w:b/>
          <w:color w:val="000000"/>
          <w:sz w:val="32"/>
          <w:szCs w:val="32"/>
        </w:rPr>
      </w:pPr>
    </w:p>
    <w:p w:rsidR="00D41B37" w:rsidRDefault="00D41B37">
      <w:pPr>
        <w:pStyle w:val="Standard"/>
        <w:spacing w:line="400" w:lineRule="exact"/>
        <w:jc w:val="both"/>
      </w:pPr>
      <w:r>
        <w:rPr>
          <w:rFonts w:ascii="Verdana" w:eastAsia="標楷體" w:hAnsi="Verdana" w:cs="Verdana" w:hint="eastAsia"/>
          <w:b/>
          <w:color w:val="000000"/>
          <w:sz w:val="32"/>
          <w:szCs w:val="32"/>
        </w:rPr>
        <w:t>二、</w:t>
      </w:r>
      <w:r>
        <w:rPr>
          <w:rFonts w:ascii="????, PMingLiU" w:eastAsia="標楷體" w:hAnsi="????, PMingLiU" w:cs="????, PMingLiU" w:hint="eastAsia"/>
          <w:b/>
          <w:sz w:val="32"/>
          <w:szCs w:val="32"/>
        </w:rPr>
        <w:t>過程檢討</w:t>
      </w:r>
    </w:p>
    <w:p w:rsidR="00D41B37" w:rsidRDefault="00D41B37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1.</w:t>
      </w:r>
      <w:r>
        <w:rPr>
          <w:rFonts w:ascii="標楷體" w:eastAsia="標楷體" w:hAnsi="標楷體" w:hint="eastAsia"/>
        </w:rPr>
        <w:t>彙整生態、人文教學資源，以建立數位生態人文教學資源網站，鼓勵教師在教學中</w:t>
      </w:r>
    </w:p>
    <w:p w:rsidR="00D41B37" w:rsidRDefault="00D41B37">
      <w:pPr>
        <w:ind w:firstLine="240"/>
      </w:pPr>
      <w:r>
        <w:rPr>
          <w:rFonts w:ascii="標楷體" w:eastAsia="標楷體" w:hAnsi="標楷體" w:hint="eastAsia"/>
        </w:rPr>
        <w:t>多運用生態與人文教學區資源。</w:t>
      </w:r>
    </w:p>
    <w:p w:rsidR="00D41B37" w:rsidRDefault="00D41B37">
      <w:pPr>
        <w:spacing w:line="48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2.</w:t>
      </w:r>
      <w:r>
        <w:rPr>
          <w:rFonts w:ascii="標楷體" w:eastAsia="標楷體" w:hAnsi="標楷體" w:hint="eastAsia"/>
        </w:rPr>
        <w:t>開設遊學社團，招收有興趣的學生進一步接觸遊學的體驗探索課程的奧祕。</w:t>
      </w:r>
    </w:p>
    <w:p w:rsidR="00D41B37" w:rsidRDefault="00D41B37">
      <w:r>
        <w:rPr>
          <w:rFonts w:ascii="標楷體" w:eastAsia="標楷體" w:hAnsi="標楷體"/>
        </w:rPr>
        <w:t>3.</w:t>
      </w:r>
      <w:r>
        <w:rPr>
          <w:rFonts w:ascii="標楷體" w:eastAsia="標楷體" w:hAnsi="標楷體" w:hint="eastAsia"/>
        </w:rPr>
        <w:t>透過假日營隊課程，招收校內外學生，提供多樣的特色遊學體驗課程。</w:t>
      </w:r>
    </w:p>
    <w:p w:rsidR="00D41B37" w:rsidRDefault="00D41B37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4.</w:t>
      </w:r>
      <w:r>
        <w:rPr>
          <w:rFonts w:ascii="標楷體" w:eastAsia="標楷體" w:hAnsi="標楷體" w:hint="eastAsia"/>
        </w:rPr>
        <w:t>將綜合課程及自然課程與學校特色課程結合，推出每學期主題教學活動，包括：主</w:t>
      </w:r>
    </w:p>
    <w:p w:rsidR="00D41B37" w:rsidRDefault="00D41B37">
      <w:pPr>
        <w:ind w:firstLine="240"/>
      </w:pPr>
      <w:r>
        <w:rPr>
          <w:rFonts w:ascii="標楷體" w:eastAsia="標楷體" w:hAnsi="標楷體" w:hint="eastAsia"/>
        </w:rPr>
        <w:t>題教學、現場解說、探索</w:t>
      </w:r>
      <w:r>
        <w:rPr>
          <w:rFonts w:ascii="標楷體" w:eastAsia="標楷體" w:hAnsi="標楷體"/>
        </w:rPr>
        <w:t>DIY</w:t>
      </w:r>
      <w:r>
        <w:rPr>
          <w:rFonts w:ascii="標楷體" w:eastAsia="標楷體" w:hAnsi="標楷體" w:hint="eastAsia"/>
        </w:rPr>
        <w:t>、學習單有獎徵答系列活動。</w:t>
      </w:r>
    </w:p>
    <w:p w:rsidR="00D41B37" w:rsidRDefault="00D41B37">
      <w:pPr>
        <w:pStyle w:val="Standard"/>
        <w:spacing w:line="400" w:lineRule="exact"/>
        <w:jc w:val="both"/>
        <w:rPr>
          <w:rFonts w:ascii="Verdana" w:eastAsia="標楷體" w:hAnsi="Verdana" w:cs="Verdana"/>
          <w:b/>
          <w:color w:val="000000"/>
          <w:sz w:val="32"/>
          <w:szCs w:val="32"/>
        </w:rPr>
      </w:pPr>
    </w:p>
    <w:p w:rsidR="00D41B37" w:rsidRDefault="00D41B37">
      <w:pPr>
        <w:pStyle w:val="Standard"/>
        <w:spacing w:line="400" w:lineRule="exact"/>
        <w:jc w:val="both"/>
      </w:pPr>
      <w:r>
        <w:rPr>
          <w:rFonts w:ascii="Verdana" w:eastAsia="標楷體" w:hAnsi="Verdana" w:cs="Verdana" w:hint="eastAsia"/>
          <w:b/>
          <w:color w:val="000000"/>
          <w:sz w:val="32"/>
          <w:szCs w:val="32"/>
        </w:rPr>
        <w:t>三、</w:t>
      </w:r>
      <w:r>
        <w:rPr>
          <w:rFonts w:ascii="????, PMingLiU" w:eastAsia="標楷體" w:hAnsi="????, PMingLiU" w:cs="????, PMingLiU" w:hint="eastAsia"/>
          <w:b/>
          <w:sz w:val="32"/>
          <w:szCs w:val="32"/>
        </w:rPr>
        <w:t>問題解決策略</w:t>
      </w:r>
    </w:p>
    <w:p w:rsidR="00D41B37" w:rsidRDefault="00D41B37">
      <w:pPr>
        <w:ind w:left="240" w:hanging="24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1.</w:t>
      </w:r>
      <w:r>
        <w:rPr>
          <w:rFonts w:ascii="標楷體" w:eastAsia="標楷體" w:hAnsi="標楷體" w:hint="eastAsia"/>
        </w:rPr>
        <w:t>凡是上下車及各景點的參觀停留後，小組長及老師們都要清點人數，全數到齊後，才能繼續往下一個活動場所邁進。不可掉以輕心，誰也不願意有節外生枝的事發生。</w:t>
      </w:r>
    </w:p>
    <w:p w:rsidR="00D41B37" w:rsidRDefault="00D41B37">
      <w:pPr>
        <w:ind w:left="240" w:hanging="24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2.</w:t>
      </w:r>
      <w:r>
        <w:rPr>
          <w:rFonts w:ascii="標楷體" w:eastAsia="標楷體" w:hAnsi="標楷體" w:hint="eastAsia"/>
        </w:rPr>
        <w:t>告訴小朋友如何辨認自己乘坐的車輛及囑咐牢記車牌號碼，以免發生搭錯車的糗事。此外，老師須與司機先生約好接送地點，最好是留有司機先生的行動電話，方便聯繫，否則將難逃被放鴿子的惡運。</w:t>
      </w:r>
    </w:p>
    <w:p w:rsidR="00D41B37" w:rsidRDefault="00D41B37">
      <w:pPr>
        <w:ind w:left="240" w:hanging="24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3.</w:t>
      </w:r>
      <w:r>
        <w:rPr>
          <w:rFonts w:ascii="標楷體" w:eastAsia="標楷體" w:hAnsi="標楷體" w:hint="eastAsia"/>
        </w:rPr>
        <w:t>凡走過別忘了留下回憶無窮的照片，這些珍貴的歷史鏡頭，記載著我們共同成長的足跡。</w:t>
      </w:r>
    </w:p>
    <w:p w:rsidR="00D41B37" w:rsidRDefault="00D41B37">
      <w:pPr>
        <w:ind w:left="240" w:hanging="24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4.</w:t>
      </w:r>
      <w:r>
        <w:rPr>
          <w:rFonts w:ascii="標楷體" w:eastAsia="標楷體" w:hAnsi="標楷體" w:hint="eastAsia"/>
        </w:rPr>
        <w:t>小朋友到了郊外，就像斷了線的風箏，難以掌控，尤其是秩序方面，所以建議師長能以肢體語言培養師生共同默契，成效益彰，不妨下回試試看！</w:t>
      </w:r>
    </w:p>
    <w:p w:rsidR="00D41B37" w:rsidRDefault="00D41B37">
      <w:pPr>
        <w:pStyle w:val="Standard"/>
        <w:spacing w:line="400" w:lineRule="exact"/>
        <w:ind w:left="240" w:hanging="24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5.</w:t>
      </w:r>
      <w:r>
        <w:rPr>
          <w:rFonts w:ascii="標楷體" w:eastAsia="標楷體" w:hAnsi="標楷體" w:hint="eastAsia"/>
        </w:rPr>
        <w:t>活動當天學校行政人員須全程的陪同，一方面可為核心團隊注入一股強心劑；另一方面也可安定人心、掌控全局，要不然群龍無首，萬一真有緊急事故發生，那麼恐怕事件演變最後會難以收拾。</w:t>
      </w:r>
    </w:p>
    <w:p w:rsidR="00D41B37" w:rsidRDefault="00D41B37">
      <w:pPr>
        <w:pStyle w:val="Standard"/>
        <w:spacing w:line="400" w:lineRule="exact"/>
        <w:ind w:left="240" w:hanging="240"/>
        <w:jc w:val="both"/>
      </w:pPr>
    </w:p>
    <w:p w:rsidR="00D41B37" w:rsidRDefault="00D41B37">
      <w:pPr>
        <w:pStyle w:val="Standard"/>
        <w:spacing w:line="400" w:lineRule="exact"/>
        <w:jc w:val="both"/>
      </w:pPr>
      <w:r>
        <w:rPr>
          <w:rFonts w:ascii="????, PMingLiU" w:eastAsia="標楷體" w:hAnsi="????, PMingLiU" w:cs="????, PMingLiU" w:hint="eastAsia"/>
          <w:b/>
          <w:sz w:val="32"/>
          <w:szCs w:val="32"/>
        </w:rPr>
        <w:t>四、活動照片或學習紀錄</w:t>
      </w:r>
    </w:p>
    <w:p w:rsidR="00D41B37" w:rsidRDefault="00D41B37">
      <w:pPr>
        <w:pStyle w:val="Standard"/>
        <w:bidi/>
        <w:spacing w:line="400" w:lineRule="exact"/>
      </w:pPr>
    </w:p>
    <w:tbl>
      <w:tblPr>
        <w:tblW w:w="9468" w:type="dxa"/>
        <w:tblInd w:w="-11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734"/>
        <w:gridCol w:w="4734"/>
      </w:tblGrid>
      <w:tr w:rsidR="00D41B37">
        <w:trPr>
          <w:trHeight w:val="2731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autoSpaceDE w:val="0"/>
              <w:snapToGrid w:val="0"/>
              <w:jc w:val="center"/>
            </w:pPr>
            <w:r w:rsidRPr="0070101F">
              <w:rPr>
                <w:rFonts w:ascii="標楷體" w:eastAsia="標楷體" w:hAnsi="標楷體"/>
                <w:noProof/>
              </w:rPr>
              <w:pict>
                <v:shape id="圖片 1" o:spid="_x0000_i1029" type="#_x0000_t75" style="width:225.75pt;height:134.25pt;visibility:visible">
                  <v:imagedata r:id="rId13" o:title=""/>
                </v:shape>
              </w:pic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autoSpaceDE w:val="0"/>
              <w:snapToGrid w:val="0"/>
              <w:jc w:val="center"/>
            </w:pPr>
            <w:r w:rsidRPr="0070101F">
              <w:rPr>
                <w:rFonts w:ascii="標楷體" w:eastAsia="標楷體" w:hAnsi="標楷體"/>
                <w:noProof/>
              </w:rPr>
              <w:pict>
                <v:shape id="圖片 2" o:spid="_x0000_i1030" type="#_x0000_t75" style="width:223.5pt;height:134.25pt;visibility:visible">
                  <v:imagedata r:id="rId14" o:title=""/>
                </v:shape>
              </w:pict>
            </w:r>
          </w:p>
        </w:tc>
      </w:tr>
      <w:tr w:rsidR="00D41B37">
        <w:trPr>
          <w:trHeight w:val="458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autoSpaceDE w:val="0"/>
              <w:snapToGrid w:val="0"/>
              <w:jc w:val="center"/>
            </w:pPr>
            <w:r>
              <w:rPr>
                <w:rFonts w:ascii="標楷體" w:eastAsia="標楷體" w:hAnsi="標楷體" w:cs="Arial" w:hint="eastAsia"/>
                <w:bCs/>
                <w:color w:val="000000"/>
              </w:rPr>
              <w:t>最熟悉的陌生人，你所不知道的宜蘭城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autoSpaceDE w:val="0"/>
              <w:snapToGrid w:val="0"/>
              <w:jc w:val="center"/>
            </w:pPr>
            <w:r>
              <w:rPr>
                <w:rFonts w:ascii="標楷體" w:eastAsia="標楷體" w:hAnsi="標楷體" w:cs="Arial" w:hint="eastAsia"/>
                <w:bCs/>
                <w:color w:val="000000"/>
              </w:rPr>
              <w:t>傳統燈籠工藝製作</w:t>
            </w:r>
          </w:p>
        </w:tc>
      </w:tr>
      <w:tr w:rsidR="00D41B37">
        <w:trPr>
          <w:trHeight w:val="275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autoSpaceDE w:val="0"/>
              <w:snapToGrid w:val="0"/>
            </w:pPr>
            <w:r w:rsidRPr="0070101F">
              <w:rPr>
                <w:rFonts w:ascii="標楷體" w:eastAsia="標楷體" w:hAnsi="標楷體"/>
                <w:noProof/>
              </w:rPr>
              <w:pict>
                <v:shape id="圖片 3" o:spid="_x0000_i1031" type="#_x0000_t75" style="width:227.25pt;height:134.25pt;visibility:visible">
                  <v:imagedata r:id="rId15" o:title=""/>
                </v:shape>
              </w:pic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autoSpaceDE w:val="0"/>
              <w:snapToGrid w:val="0"/>
            </w:pPr>
            <w:r w:rsidRPr="0070101F">
              <w:rPr>
                <w:rFonts w:ascii="標楷體" w:eastAsia="標楷體" w:hAnsi="標楷體"/>
                <w:noProof/>
              </w:rPr>
              <w:pict>
                <v:shape id="圖片 5" o:spid="_x0000_i1032" type="#_x0000_t75" style="width:227.25pt;height:134.25pt;visibility:visible">
                  <v:imagedata r:id="rId16" o:title=""/>
                </v:shape>
              </w:pict>
            </w:r>
          </w:p>
        </w:tc>
      </w:tr>
      <w:tr w:rsidR="00D41B37">
        <w:trPr>
          <w:trHeight w:val="473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autoSpaceDE w:val="0"/>
              <w:snapToGrid w:val="0"/>
              <w:jc w:val="center"/>
            </w:pPr>
            <w:r>
              <w:rPr>
                <w:rFonts w:ascii="標楷體" w:eastAsia="標楷體" w:hAnsi="標楷體" w:cs="Arial" w:hint="eastAsia"/>
                <w:bCs/>
                <w:color w:val="000000"/>
              </w:rPr>
              <w:t>探索百年刻印傳統工藝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autoSpaceDE w:val="0"/>
              <w:snapToGrid w:val="0"/>
              <w:jc w:val="center"/>
            </w:pPr>
            <w:r>
              <w:rPr>
                <w:rFonts w:ascii="標楷體" w:eastAsia="標楷體" w:hAnsi="標楷體" w:cs="Arial" w:hint="eastAsia"/>
                <w:bCs/>
                <w:color w:val="000000"/>
              </w:rPr>
              <w:t>探索舊城的百年廟宇昭應宮</w:t>
            </w:r>
          </w:p>
        </w:tc>
      </w:tr>
      <w:tr w:rsidR="00D41B37">
        <w:trPr>
          <w:trHeight w:val="275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autoSpaceDE w:val="0"/>
              <w:snapToGrid w:val="0"/>
            </w:pPr>
            <w:r w:rsidRPr="004A6AAB">
              <w:rPr>
                <w:noProof/>
              </w:rPr>
              <w:pict>
                <v:shape id="圖片 47" o:spid="_x0000_i1033" type="#_x0000_t75" alt="描述: C:\Users\Police\宜蘭國小 Dropbox\施智文\107學年度\學務處\戶外教育優質路線\107\上課資料\邱奕浩照片\三民國小\80905-1.jpg" style="width:228pt;height:135.75pt;visibility:visible">
                  <v:imagedata r:id="rId17" o:title=""/>
                </v:shape>
              </w:pic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autoSpaceDE w:val="0"/>
              <w:snapToGrid w:val="0"/>
            </w:pPr>
            <w:r w:rsidRPr="004A6AAB">
              <w:rPr>
                <w:noProof/>
              </w:rPr>
              <w:pict>
                <v:shape id="圖片 46" o:spid="_x0000_i1034" type="#_x0000_t75" alt="描述: C:\Users\Police\宜蘭國小 Dropbox\施智文\107學年度\學務處\戶外教育優質路線\107\上課資料\邱奕浩照片\三民國小\80906-1.jpg" style="width:231.75pt;height:135.75pt;visibility:visible">
                  <v:imagedata r:id="rId18" o:title=""/>
                </v:shape>
              </w:pict>
            </w:r>
          </w:p>
        </w:tc>
      </w:tr>
      <w:tr w:rsidR="00D41B37">
        <w:trPr>
          <w:trHeight w:val="430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autoSpaceDE w:val="0"/>
              <w:snapToGrid w:val="0"/>
              <w:jc w:val="center"/>
            </w:pPr>
            <w:r>
              <w:rPr>
                <w:rFonts w:ascii="標楷體" w:eastAsia="標楷體" w:hAnsi="標楷體" w:hint="eastAsia"/>
                <w:kern w:val="0"/>
              </w:rPr>
              <w:t>戶外安全守則</w: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autoSpaceDE w:val="0"/>
              <w:snapToGrid w:val="0"/>
              <w:jc w:val="center"/>
            </w:pPr>
            <w:r>
              <w:rPr>
                <w:rFonts w:ascii="標楷體" w:eastAsia="標楷體" w:hAnsi="標楷體" w:hint="eastAsia"/>
                <w:kern w:val="0"/>
              </w:rPr>
              <w:t>台灣特色湖泊系統介紹</w:t>
            </w:r>
          </w:p>
        </w:tc>
      </w:tr>
      <w:tr w:rsidR="00D41B37">
        <w:trPr>
          <w:trHeight w:val="2750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autoSpaceDE w:val="0"/>
              <w:snapToGrid w:val="0"/>
            </w:pPr>
            <w:r w:rsidRPr="004A6AAB">
              <w:rPr>
                <w:noProof/>
              </w:rPr>
              <w:pict>
                <v:shape id="圖片 45" o:spid="_x0000_i1035" type="#_x0000_t75" alt="描述: C:\Users\Police\宜蘭國小 Dropbox\施智文\107學年度\學務處\戶外教育優質路線\107\上課資料\邱奕浩照片\三民國小\80898.jpg" style="width:225.75pt;height:133.5pt;visibility:visible">
                  <v:imagedata r:id="rId19" o:title=""/>
                </v:shape>
              </w:pic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autoSpaceDE w:val="0"/>
              <w:snapToGrid w:val="0"/>
            </w:pPr>
            <w:r w:rsidRPr="004A6AAB">
              <w:rPr>
                <w:noProof/>
              </w:rPr>
              <w:pict>
                <v:shape id="圖片 7" o:spid="_x0000_i1036" type="#_x0000_t75" style="width:231pt;height:134.25pt;visibility:visible">
                  <v:imagedata r:id="rId20" o:title=""/>
                </v:shape>
              </w:pict>
            </w:r>
          </w:p>
        </w:tc>
      </w:tr>
      <w:tr w:rsidR="00D41B37">
        <w:trPr>
          <w:trHeight w:val="452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autoSpaceDE w:val="0"/>
              <w:snapToGrid w:val="0"/>
              <w:jc w:val="center"/>
            </w:pPr>
            <w:r>
              <w:rPr>
                <w:rFonts w:ascii="標楷體" w:eastAsia="標楷體" w:hAnsi="標楷體" w:hint="eastAsia"/>
                <w:kern w:val="0"/>
              </w:rPr>
              <w:t>無痕山林概念分享</w: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autoSpaceDE w:val="0"/>
              <w:snapToGrid w:val="0"/>
              <w:jc w:val="center"/>
            </w:pPr>
            <w:r>
              <w:rPr>
                <w:rFonts w:ascii="標楷體" w:eastAsia="標楷體" w:hAnsi="標楷體" w:hint="eastAsia"/>
                <w:kern w:val="0"/>
              </w:rPr>
              <w:t>探險漂浮之島</w:t>
            </w:r>
          </w:p>
        </w:tc>
      </w:tr>
      <w:tr w:rsidR="00D41B37">
        <w:trPr>
          <w:trHeight w:val="2750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autoSpaceDE w:val="0"/>
              <w:snapToGrid w:val="0"/>
            </w:pPr>
            <w:r w:rsidRPr="004A6AAB">
              <w:rPr>
                <w:noProof/>
              </w:rPr>
              <w:pict>
                <v:shape id="圖片 17" o:spid="_x0000_i1037" type="#_x0000_t75" style="width:229.5pt;height:132.75pt;visibility:visible">
                  <v:imagedata r:id="rId21" o:title=""/>
                </v:shape>
              </w:pic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autoSpaceDE w:val="0"/>
              <w:snapToGrid w:val="0"/>
            </w:pPr>
            <w:r w:rsidRPr="004A6AAB">
              <w:rPr>
                <w:noProof/>
              </w:rPr>
              <w:pict>
                <v:shape id="圖片 18" o:spid="_x0000_i1038" type="#_x0000_t75" style="width:227.25pt;height:132pt;visibility:visible">
                  <v:imagedata r:id="rId22" o:title=""/>
                </v:shape>
              </w:pict>
            </w:r>
          </w:p>
        </w:tc>
      </w:tr>
      <w:tr w:rsidR="00D41B37">
        <w:trPr>
          <w:trHeight w:val="535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autoSpaceDE w:val="0"/>
              <w:snapToGrid w:val="0"/>
              <w:jc w:val="center"/>
            </w:pPr>
            <w:r>
              <w:rPr>
                <w:rFonts w:ascii="標楷體" w:eastAsia="標楷體" w:hAnsi="標楷體" w:hint="eastAsia"/>
                <w:kern w:val="0"/>
              </w:rPr>
              <w:t>戶外安全守則</w: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autoSpaceDE w:val="0"/>
              <w:snapToGrid w:val="0"/>
              <w:jc w:val="center"/>
            </w:pPr>
            <w:r>
              <w:rPr>
                <w:rFonts w:ascii="標楷體" w:eastAsia="標楷體" w:hAnsi="標楷體" w:hint="eastAsia"/>
                <w:kern w:val="0"/>
              </w:rPr>
              <w:t>潮間帶生態系統觀察</w:t>
            </w:r>
          </w:p>
        </w:tc>
      </w:tr>
      <w:tr w:rsidR="00D41B37">
        <w:trPr>
          <w:trHeight w:val="2750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autoSpaceDE w:val="0"/>
              <w:snapToGrid w:val="0"/>
            </w:pPr>
            <w:r w:rsidRPr="004A6AAB">
              <w:rPr>
                <w:noProof/>
              </w:rPr>
              <w:pict>
                <v:shape id="圖片 8" o:spid="_x0000_i1039" type="#_x0000_t75" style="width:230.25pt;height:134.25pt;visibility:visible">
                  <v:imagedata r:id="rId23" o:title=""/>
                </v:shape>
              </w:pic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autoSpaceDE w:val="0"/>
              <w:snapToGrid w:val="0"/>
            </w:pPr>
            <w:r w:rsidRPr="0070101F">
              <w:rPr>
                <w:rFonts w:ascii="標楷體" w:eastAsia="標楷體" w:hAnsi="標楷體"/>
                <w:noProof/>
              </w:rPr>
              <w:pict>
                <v:shape id="圖片 11" o:spid="_x0000_i1040" type="#_x0000_t75" style="width:227.25pt;height:135pt;visibility:visible">
                  <v:imagedata r:id="rId24" o:title=""/>
                </v:shape>
              </w:pict>
            </w:r>
          </w:p>
        </w:tc>
      </w:tr>
      <w:tr w:rsidR="00D41B37">
        <w:trPr>
          <w:trHeight w:val="504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autoSpaceDE w:val="0"/>
              <w:snapToGrid w:val="0"/>
              <w:jc w:val="center"/>
            </w:pPr>
            <w:r>
              <w:rPr>
                <w:rFonts w:ascii="標楷體" w:eastAsia="標楷體" w:hAnsi="標楷體" w:hint="eastAsia"/>
                <w:kern w:val="0"/>
              </w:rPr>
              <w:t>認識九孔池內的美麗海洋生物</w: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autoSpaceDE w:val="0"/>
              <w:snapToGrid w:val="0"/>
              <w:jc w:val="center"/>
            </w:pPr>
            <w:r>
              <w:rPr>
                <w:rFonts w:ascii="標楷體" w:eastAsia="標楷體" w:hAnsi="標楷體" w:hint="eastAsia"/>
                <w:kern w:val="0"/>
              </w:rPr>
              <w:t>浮潛活動</w:t>
            </w:r>
          </w:p>
        </w:tc>
      </w:tr>
      <w:tr w:rsidR="00D41B37">
        <w:trPr>
          <w:trHeight w:val="2750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autoSpaceDE w:val="0"/>
              <w:snapToGrid w:val="0"/>
            </w:pPr>
            <w:r w:rsidRPr="004A6AAB">
              <w:rPr>
                <w:noProof/>
              </w:rPr>
              <w:pict>
                <v:shape id="圖片 9" o:spid="_x0000_i1041" type="#_x0000_t75" style="width:226.5pt;height:141.75pt;visibility:visible">
                  <v:imagedata r:id="rId25" o:title=""/>
                </v:shape>
              </w:pic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autoSpaceDE w:val="0"/>
              <w:snapToGrid w:val="0"/>
            </w:pPr>
            <w:r w:rsidRPr="004A6AAB">
              <w:rPr>
                <w:noProof/>
              </w:rPr>
              <w:pict>
                <v:shape id="圖片 38" o:spid="_x0000_i1042" type="#_x0000_t75" style="width:227.25pt;height:141pt;visibility:visible">
                  <v:imagedata r:id="rId26" o:title=""/>
                </v:shape>
              </w:pict>
            </w:r>
          </w:p>
        </w:tc>
      </w:tr>
      <w:tr w:rsidR="00D41B37">
        <w:trPr>
          <w:trHeight w:val="545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autoSpaceDE w:val="0"/>
              <w:snapToGrid w:val="0"/>
              <w:jc w:val="center"/>
            </w:pPr>
            <w:r>
              <w:rPr>
                <w:rFonts w:ascii="標楷體" w:eastAsia="標楷體" w:hAnsi="標楷體" w:hint="eastAsia"/>
                <w:kern w:val="0"/>
              </w:rPr>
              <w:t>認識陶藝</w:t>
            </w:r>
            <w:r>
              <w:rPr>
                <w:rFonts w:ascii="標楷體" w:eastAsia="標楷體" w:hAnsi="標楷體"/>
                <w:kern w:val="0"/>
              </w:rPr>
              <w:t>~</w:t>
            </w:r>
            <w:r>
              <w:rPr>
                <w:rFonts w:ascii="標楷體" w:eastAsia="標楷體" w:hAnsi="標楷體" w:hint="eastAsia"/>
                <w:kern w:val="0"/>
              </w:rPr>
              <w:t>陶土與釉藥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B37" w:rsidRDefault="00D41B37">
            <w:pPr>
              <w:pStyle w:val="Standard"/>
              <w:autoSpaceDE w:val="0"/>
              <w:snapToGrid w:val="0"/>
              <w:jc w:val="center"/>
            </w:pPr>
            <w:r>
              <w:rPr>
                <w:rFonts w:ascii="標楷體" w:eastAsia="標楷體" w:hAnsi="標楷體" w:hint="eastAsia"/>
                <w:kern w:val="0"/>
              </w:rPr>
              <w:t>創意手做陶板</w:t>
            </w:r>
          </w:p>
        </w:tc>
      </w:tr>
    </w:tbl>
    <w:p w:rsidR="00D41B37" w:rsidRDefault="00D41B37">
      <w:pPr>
        <w:pStyle w:val="Standard"/>
        <w:autoSpaceDE w:val="0"/>
        <w:rPr>
          <w:rFonts w:ascii="標楷體" w:eastAsia="標楷體" w:hAnsi="標楷體" w:cs="標楷體"/>
          <w:b/>
          <w:u w:val="single"/>
        </w:rPr>
      </w:pPr>
    </w:p>
    <w:p w:rsidR="00D41B37" w:rsidRDefault="00D41B37">
      <w:pPr>
        <w:pStyle w:val="Standard"/>
        <w:autoSpaceDE w:val="0"/>
      </w:pPr>
      <w:r>
        <w:rPr>
          <w:rFonts w:ascii="標楷體" w:eastAsia="標楷體" w:hAnsi="標楷體" w:cs="標楷體" w:hint="eastAsia"/>
          <w:b/>
        </w:rPr>
        <w:t>承辦人：林秋萍單位主管：林秋萍校長：施智文</w:t>
      </w:r>
    </w:p>
    <w:sectPr w:rsidR="00D41B37" w:rsidSect="00A3385B">
      <w:pgSz w:w="11906" w:h="16838"/>
      <w:pgMar w:top="972" w:right="1418" w:bottom="993" w:left="1418" w:header="720" w:footer="720" w:gutter="0"/>
      <w:cols w:space="720"/>
      <w:docGrid w:type="lines" w:linePitch="36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1B37" w:rsidRDefault="00D41B37">
      <w:r>
        <w:separator/>
      </w:r>
    </w:p>
  </w:endnote>
  <w:endnote w:type="continuationSeparator" w:id="1">
    <w:p w:rsidR="00D41B37" w:rsidRDefault="00D41B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????, PMingLiU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iberation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?? ????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DFHei-W3-WINP-B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FHei-W5-WINP-B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1B37" w:rsidRDefault="00D41B37">
      <w:r>
        <w:rPr>
          <w:color w:val="000000"/>
        </w:rPr>
        <w:separator/>
      </w:r>
    </w:p>
  </w:footnote>
  <w:footnote w:type="continuationSeparator" w:id="1">
    <w:p w:rsidR="00D41B37" w:rsidRDefault="00D41B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82724"/>
    <w:multiLevelType w:val="multilevel"/>
    <w:tmpl w:val="724088F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198117A9"/>
    <w:multiLevelType w:val="multilevel"/>
    <w:tmpl w:val="A45E33B8"/>
    <w:styleLink w:val="WW8Num15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2">
    <w:nsid w:val="1BEF5E90"/>
    <w:multiLevelType w:val="multilevel"/>
    <w:tmpl w:val="0BD8D588"/>
    <w:styleLink w:val="WW8Num6"/>
    <w:lvl w:ilvl="0">
      <w:start w:val="8"/>
      <w:numFmt w:val="japaneseCounting"/>
      <w:lvlText w:val="%1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3">
    <w:nsid w:val="23397711"/>
    <w:multiLevelType w:val="multilevel"/>
    <w:tmpl w:val="330836BA"/>
    <w:styleLink w:val="WW8Num1"/>
    <w:lvl w:ilvl="0">
      <w:start w:val="1"/>
      <w:numFmt w:val="japaneseCounting"/>
      <w:lvlText w:val="%1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4">
    <w:nsid w:val="260F40CA"/>
    <w:multiLevelType w:val="multilevel"/>
    <w:tmpl w:val="7E0C1E96"/>
    <w:styleLink w:val="WW8Num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5">
    <w:nsid w:val="293C16B7"/>
    <w:multiLevelType w:val="multilevel"/>
    <w:tmpl w:val="59E647F2"/>
    <w:styleLink w:val="WW8Num9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6">
    <w:nsid w:val="2E565FAA"/>
    <w:multiLevelType w:val="multilevel"/>
    <w:tmpl w:val="6B02B270"/>
    <w:styleLink w:val="WW8Num20"/>
    <w:lvl w:ilvl="0">
      <w:start w:val="1"/>
      <w:numFmt w:val="decimal"/>
      <w:lvlText w:val="%1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7">
    <w:nsid w:val="2EEE0E4D"/>
    <w:multiLevelType w:val="multilevel"/>
    <w:tmpl w:val="AB54420E"/>
    <w:styleLink w:val="WW8Num11"/>
    <w:lvl w:ilvl="0">
      <w:start w:val="1"/>
      <w:numFmt w:val="decimal"/>
      <w:lvlText w:val="%1."/>
      <w:lvlJc w:val="left"/>
      <w:rPr>
        <w:rFonts w:ascii="標楷體" w:eastAsia="標楷體" w:hAnsi="標楷體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8">
    <w:nsid w:val="3240717A"/>
    <w:multiLevelType w:val="multilevel"/>
    <w:tmpl w:val="2F4CD126"/>
    <w:styleLink w:val="WW8Num10"/>
    <w:lvl w:ilvl="0">
      <w:start w:val="1"/>
      <w:numFmt w:val="japaneseCounting"/>
      <w:lvlText w:val="%1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9">
    <w:nsid w:val="32907F83"/>
    <w:multiLevelType w:val="multilevel"/>
    <w:tmpl w:val="110EC54C"/>
    <w:styleLink w:val="WW8Num23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10">
    <w:nsid w:val="35F710F0"/>
    <w:multiLevelType w:val="multilevel"/>
    <w:tmpl w:val="E47C22EC"/>
    <w:styleLink w:val="WW8Num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11">
    <w:nsid w:val="36FC2D32"/>
    <w:multiLevelType w:val="multilevel"/>
    <w:tmpl w:val="37D20004"/>
    <w:styleLink w:val="WW8Num7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12">
    <w:nsid w:val="419001F6"/>
    <w:multiLevelType w:val="multilevel"/>
    <w:tmpl w:val="C5500818"/>
    <w:styleLink w:val="WW8Num12"/>
    <w:lvl w:ilvl="0">
      <w:start w:val="3"/>
      <w:numFmt w:val="japaneseCounting"/>
      <w:lvlText w:val="%1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13">
    <w:nsid w:val="42737407"/>
    <w:multiLevelType w:val="multilevel"/>
    <w:tmpl w:val="E514D30E"/>
    <w:styleLink w:val="WW8Num3"/>
    <w:lvl w:ilvl="0">
      <w:numFmt w:val="bullet"/>
      <w:lvlText w:val="※"/>
      <w:lvlJc w:val="left"/>
      <w:rPr>
        <w:rFonts w:ascii="標楷體" w:eastAsia="標楷體" w:hAnsi="標楷體"/>
        <w:color w:val="auto"/>
        <w:kern w:val="3"/>
        <w:sz w:val="24"/>
      </w:rPr>
    </w:lvl>
    <w:lvl w:ilvl="1">
      <w:numFmt w:val="bullet"/>
      <w:lvlText w:val=""/>
      <w:lvlJc w:val="left"/>
      <w:rPr>
        <w:rFonts w:ascii="????, PMingLiU" w:eastAsia="Times New Roman" w:hAnsi="????, PMingLiU"/>
        <w:color w:val="auto"/>
        <w:kern w:val="3"/>
        <w:sz w:val="24"/>
      </w:rPr>
    </w:lvl>
    <w:lvl w:ilvl="2">
      <w:numFmt w:val="bullet"/>
      <w:lvlText w:val=""/>
      <w:lvlJc w:val="left"/>
      <w:rPr>
        <w:rFonts w:ascii="????, PMingLiU" w:eastAsia="Times New Roman" w:hAnsi="????, PMingLiU"/>
        <w:color w:val="auto"/>
        <w:kern w:val="3"/>
        <w:sz w:val="24"/>
      </w:rPr>
    </w:lvl>
    <w:lvl w:ilvl="3">
      <w:numFmt w:val="bullet"/>
      <w:lvlText w:val=""/>
      <w:lvlJc w:val="left"/>
      <w:rPr>
        <w:rFonts w:ascii="????, PMingLiU" w:eastAsia="Times New Roman" w:hAnsi="????, PMingLiU"/>
        <w:color w:val="auto"/>
        <w:kern w:val="3"/>
        <w:sz w:val="24"/>
      </w:rPr>
    </w:lvl>
    <w:lvl w:ilvl="4">
      <w:numFmt w:val="bullet"/>
      <w:lvlText w:val=""/>
      <w:lvlJc w:val="left"/>
      <w:rPr>
        <w:rFonts w:ascii="????, PMingLiU" w:eastAsia="Times New Roman" w:hAnsi="????, PMingLiU"/>
        <w:color w:val="auto"/>
        <w:kern w:val="3"/>
        <w:sz w:val="24"/>
      </w:rPr>
    </w:lvl>
    <w:lvl w:ilvl="5">
      <w:numFmt w:val="bullet"/>
      <w:lvlText w:val=""/>
      <w:lvlJc w:val="left"/>
      <w:rPr>
        <w:rFonts w:ascii="????, PMingLiU" w:eastAsia="Times New Roman" w:hAnsi="????, PMingLiU"/>
        <w:color w:val="auto"/>
        <w:kern w:val="3"/>
        <w:sz w:val="24"/>
      </w:rPr>
    </w:lvl>
    <w:lvl w:ilvl="6">
      <w:numFmt w:val="bullet"/>
      <w:lvlText w:val=""/>
      <w:lvlJc w:val="left"/>
      <w:rPr>
        <w:rFonts w:ascii="????, PMingLiU" w:eastAsia="Times New Roman" w:hAnsi="????, PMingLiU"/>
        <w:color w:val="auto"/>
        <w:kern w:val="3"/>
        <w:sz w:val="24"/>
      </w:rPr>
    </w:lvl>
    <w:lvl w:ilvl="7">
      <w:numFmt w:val="bullet"/>
      <w:lvlText w:val=""/>
      <w:lvlJc w:val="left"/>
      <w:rPr>
        <w:rFonts w:ascii="????, PMingLiU" w:eastAsia="Times New Roman" w:hAnsi="????, PMingLiU"/>
        <w:color w:val="auto"/>
        <w:kern w:val="3"/>
        <w:sz w:val="24"/>
      </w:rPr>
    </w:lvl>
    <w:lvl w:ilvl="8">
      <w:numFmt w:val="bullet"/>
      <w:lvlText w:val=""/>
      <w:lvlJc w:val="left"/>
      <w:rPr>
        <w:rFonts w:ascii="????, PMingLiU" w:eastAsia="Times New Roman" w:hAnsi="????, PMingLiU"/>
        <w:color w:val="auto"/>
        <w:kern w:val="3"/>
        <w:sz w:val="24"/>
      </w:rPr>
    </w:lvl>
  </w:abstractNum>
  <w:abstractNum w:abstractNumId="14">
    <w:nsid w:val="47216EF2"/>
    <w:multiLevelType w:val="multilevel"/>
    <w:tmpl w:val="FD32FD66"/>
    <w:styleLink w:val="WW8Num17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15">
    <w:nsid w:val="4E2E7DED"/>
    <w:multiLevelType w:val="multilevel"/>
    <w:tmpl w:val="A7781868"/>
    <w:styleLink w:val="WW8Num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16">
    <w:nsid w:val="60D81BC0"/>
    <w:multiLevelType w:val="multilevel"/>
    <w:tmpl w:val="9760A296"/>
    <w:styleLink w:val="WW8Num18"/>
    <w:lvl w:ilvl="0">
      <w:start w:val="1"/>
      <w:numFmt w:val="japaneseCounting"/>
      <w:lvlText w:val="(%1)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17">
    <w:nsid w:val="64513FB4"/>
    <w:multiLevelType w:val="multilevel"/>
    <w:tmpl w:val="5478EF84"/>
    <w:styleLink w:val="WW8Num19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18">
    <w:nsid w:val="647643A2"/>
    <w:multiLevelType w:val="multilevel"/>
    <w:tmpl w:val="C2ACBE3A"/>
    <w:styleLink w:val="WW8Num5"/>
    <w:lvl w:ilvl="0">
      <w:start w:val="1"/>
      <w:numFmt w:val="japaneseCounting"/>
      <w:lvlText w:val="%1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(%4.)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19">
    <w:nsid w:val="6BB5599D"/>
    <w:multiLevelType w:val="multilevel"/>
    <w:tmpl w:val="2E82868E"/>
    <w:lvl w:ilvl="0">
      <w:start w:val="7"/>
      <w:numFmt w:val="taiwaneseCountingThousand"/>
      <w:lvlText w:val="%1、"/>
      <w:lvlJc w:val="left"/>
      <w:pPr>
        <w:ind w:left="420" w:hanging="42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0">
    <w:nsid w:val="70F36385"/>
    <w:multiLevelType w:val="multilevel"/>
    <w:tmpl w:val="7F0A126C"/>
    <w:styleLink w:val="WW8Num13"/>
    <w:lvl w:ilvl="0">
      <w:start w:val="1"/>
      <w:numFmt w:val="japaneseCounting"/>
      <w:lvlText w:val="%1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21">
    <w:nsid w:val="76877C6C"/>
    <w:multiLevelType w:val="multilevel"/>
    <w:tmpl w:val="1FB82832"/>
    <w:styleLink w:val="WW8Num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22">
    <w:nsid w:val="77391961"/>
    <w:multiLevelType w:val="multilevel"/>
    <w:tmpl w:val="BCB06026"/>
    <w:styleLink w:val="WW8Num21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23">
    <w:nsid w:val="77ED1595"/>
    <w:multiLevelType w:val="multilevel"/>
    <w:tmpl w:val="3162FC74"/>
    <w:styleLink w:val="WW8Num2"/>
    <w:lvl w:ilvl="0">
      <w:numFmt w:val="bullet"/>
      <w:lvlText w:val="◎"/>
      <w:lvlJc w:val="left"/>
      <w:rPr>
        <w:rFonts w:ascii="標楷體" w:eastAsia="標楷體" w:hAnsi="標楷體"/>
        <w:color w:val="auto"/>
        <w:kern w:val="3"/>
        <w:sz w:val="24"/>
      </w:rPr>
    </w:lvl>
    <w:lvl w:ilvl="1">
      <w:numFmt w:val="bullet"/>
      <w:lvlText w:val=""/>
      <w:lvlJc w:val="left"/>
      <w:rPr>
        <w:rFonts w:ascii="????, PMingLiU" w:eastAsia="Times New Roman" w:hAnsi="????, PMingLiU"/>
        <w:color w:val="auto"/>
        <w:kern w:val="3"/>
        <w:sz w:val="24"/>
      </w:rPr>
    </w:lvl>
    <w:lvl w:ilvl="2">
      <w:numFmt w:val="bullet"/>
      <w:lvlText w:val=""/>
      <w:lvlJc w:val="left"/>
      <w:rPr>
        <w:rFonts w:ascii="????, PMingLiU" w:eastAsia="Times New Roman" w:hAnsi="????, PMingLiU"/>
        <w:color w:val="auto"/>
        <w:kern w:val="3"/>
        <w:sz w:val="24"/>
      </w:rPr>
    </w:lvl>
    <w:lvl w:ilvl="3">
      <w:numFmt w:val="bullet"/>
      <w:lvlText w:val=""/>
      <w:lvlJc w:val="left"/>
      <w:rPr>
        <w:rFonts w:ascii="????, PMingLiU" w:eastAsia="Times New Roman" w:hAnsi="????, PMingLiU"/>
        <w:color w:val="auto"/>
        <w:kern w:val="3"/>
        <w:sz w:val="24"/>
      </w:rPr>
    </w:lvl>
    <w:lvl w:ilvl="4">
      <w:numFmt w:val="bullet"/>
      <w:lvlText w:val=""/>
      <w:lvlJc w:val="left"/>
      <w:rPr>
        <w:rFonts w:ascii="????, PMingLiU" w:eastAsia="Times New Roman" w:hAnsi="????, PMingLiU"/>
        <w:color w:val="auto"/>
        <w:kern w:val="3"/>
        <w:sz w:val="24"/>
      </w:rPr>
    </w:lvl>
    <w:lvl w:ilvl="5">
      <w:numFmt w:val="bullet"/>
      <w:lvlText w:val=""/>
      <w:lvlJc w:val="left"/>
      <w:rPr>
        <w:rFonts w:ascii="????, PMingLiU" w:eastAsia="Times New Roman" w:hAnsi="????, PMingLiU"/>
        <w:color w:val="auto"/>
        <w:kern w:val="3"/>
        <w:sz w:val="24"/>
      </w:rPr>
    </w:lvl>
    <w:lvl w:ilvl="6">
      <w:numFmt w:val="bullet"/>
      <w:lvlText w:val=""/>
      <w:lvlJc w:val="left"/>
      <w:rPr>
        <w:rFonts w:ascii="????, PMingLiU" w:eastAsia="Times New Roman" w:hAnsi="????, PMingLiU"/>
        <w:color w:val="auto"/>
        <w:kern w:val="3"/>
        <w:sz w:val="24"/>
      </w:rPr>
    </w:lvl>
    <w:lvl w:ilvl="7">
      <w:numFmt w:val="bullet"/>
      <w:lvlText w:val=""/>
      <w:lvlJc w:val="left"/>
      <w:rPr>
        <w:rFonts w:ascii="????, PMingLiU" w:eastAsia="Times New Roman" w:hAnsi="????, PMingLiU"/>
        <w:color w:val="auto"/>
        <w:kern w:val="3"/>
        <w:sz w:val="24"/>
      </w:rPr>
    </w:lvl>
    <w:lvl w:ilvl="8">
      <w:numFmt w:val="bullet"/>
      <w:lvlText w:val=""/>
      <w:lvlJc w:val="left"/>
      <w:rPr>
        <w:rFonts w:ascii="????, PMingLiU" w:eastAsia="Times New Roman" w:hAnsi="????, PMingLiU"/>
        <w:color w:val="auto"/>
        <w:kern w:val="3"/>
        <w:sz w:val="24"/>
      </w:rPr>
    </w:lvl>
  </w:abstractNum>
  <w:abstractNum w:abstractNumId="24">
    <w:nsid w:val="7B897D76"/>
    <w:multiLevelType w:val="multilevel"/>
    <w:tmpl w:val="D44E52F0"/>
    <w:styleLink w:val="WW8Num8"/>
    <w:lvl w:ilvl="0">
      <w:start w:val="1"/>
      <w:numFmt w:val="japaneseCounting"/>
      <w:lvlText w:val="(%1)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25">
    <w:nsid w:val="7D60162B"/>
    <w:multiLevelType w:val="multilevel"/>
    <w:tmpl w:val="402A0196"/>
    <w:styleLink w:val="WW8Num14"/>
    <w:lvl w:ilvl="0">
      <w:start w:val="6"/>
      <w:numFmt w:val="japaneseCounting"/>
      <w:lvlText w:val="%1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num w:numId="1">
    <w:abstractNumId w:val="3"/>
  </w:num>
  <w:num w:numId="2">
    <w:abstractNumId w:val="23"/>
  </w:num>
  <w:num w:numId="3">
    <w:abstractNumId w:val="13"/>
  </w:num>
  <w:num w:numId="4">
    <w:abstractNumId w:val="4"/>
  </w:num>
  <w:num w:numId="5">
    <w:abstractNumId w:val="18"/>
  </w:num>
  <w:num w:numId="6">
    <w:abstractNumId w:val="2"/>
  </w:num>
  <w:num w:numId="7">
    <w:abstractNumId w:val="11"/>
  </w:num>
  <w:num w:numId="8">
    <w:abstractNumId w:val="24"/>
  </w:num>
  <w:num w:numId="9">
    <w:abstractNumId w:val="5"/>
  </w:num>
  <w:num w:numId="10">
    <w:abstractNumId w:val="8"/>
  </w:num>
  <w:num w:numId="11">
    <w:abstractNumId w:val="7"/>
  </w:num>
  <w:num w:numId="12">
    <w:abstractNumId w:val="12"/>
  </w:num>
  <w:num w:numId="13">
    <w:abstractNumId w:val="20"/>
  </w:num>
  <w:num w:numId="14">
    <w:abstractNumId w:val="25"/>
  </w:num>
  <w:num w:numId="15">
    <w:abstractNumId w:val="1"/>
  </w:num>
  <w:num w:numId="16">
    <w:abstractNumId w:val="15"/>
  </w:num>
  <w:num w:numId="17">
    <w:abstractNumId w:val="14"/>
  </w:num>
  <w:num w:numId="18">
    <w:abstractNumId w:val="16"/>
  </w:num>
  <w:num w:numId="19">
    <w:abstractNumId w:val="17"/>
  </w:num>
  <w:num w:numId="20">
    <w:abstractNumId w:val="6"/>
  </w:num>
  <w:num w:numId="21">
    <w:abstractNumId w:val="22"/>
  </w:num>
  <w:num w:numId="22">
    <w:abstractNumId w:val="21"/>
  </w:num>
  <w:num w:numId="23">
    <w:abstractNumId w:val="9"/>
  </w:num>
  <w:num w:numId="24">
    <w:abstractNumId w:val="10"/>
  </w:num>
  <w:num w:numId="25">
    <w:abstractNumId w:val="0"/>
  </w:num>
  <w:num w:numId="2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attachedTemplate r:id="rId1"/>
  <w:defaultTabStop w:val="480"/>
  <w:autoHyphenation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0"/>
    <w:footnote w:id="1"/>
  </w:footnotePr>
  <w:endnotePr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1AB2"/>
    <w:rsid w:val="000631E6"/>
    <w:rsid w:val="00081AB2"/>
    <w:rsid w:val="002E4C21"/>
    <w:rsid w:val="004A6AAB"/>
    <w:rsid w:val="006E45B0"/>
    <w:rsid w:val="0070101F"/>
    <w:rsid w:val="00A3385B"/>
    <w:rsid w:val="00AA16FD"/>
    <w:rsid w:val="00D41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新細明體" w:hAnsi="Liberation Serif" w:cs="Mangal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85B"/>
    <w:pPr>
      <w:widowControl w:val="0"/>
      <w:suppressAutoHyphens/>
      <w:autoSpaceDN w:val="0"/>
      <w:textAlignment w:val="baseline"/>
    </w:pPr>
    <w:rPr>
      <w:kern w:val="3"/>
      <w:szCs w:val="24"/>
      <w:lang w:bidi="hi-IN"/>
    </w:rPr>
  </w:style>
  <w:style w:type="paragraph" w:styleId="Heading1">
    <w:name w:val="heading 1"/>
    <w:basedOn w:val="Heading"/>
    <w:next w:val="Textbody"/>
    <w:link w:val="Heading1Char"/>
    <w:uiPriority w:val="99"/>
    <w:qFormat/>
    <w:rsid w:val="00A3385B"/>
    <w:pPr>
      <w:outlineLvl w:val="0"/>
    </w:pPr>
    <w:rPr>
      <w:rFonts w:ascii="Times New Roman" w:eastAsia="新細明體" w:hAnsi="Times New Roman" w:cs="Times New Roman"/>
      <w:b/>
      <w:bCs/>
    </w:rPr>
  </w:style>
  <w:style w:type="paragraph" w:styleId="Heading2">
    <w:name w:val="heading 2"/>
    <w:basedOn w:val="Heading"/>
    <w:next w:val="Textbody"/>
    <w:link w:val="Heading2Char"/>
    <w:uiPriority w:val="99"/>
    <w:qFormat/>
    <w:rsid w:val="00A3385B"/>
    <w:pPr>
      <w:spacing w:before="200"/>
      <w:outlineLvl w:val="1"/>
    </w:pPr>
    <w:rPr>
      <w:rFonts w:ascii="Times New Roman" w:eastAsia="新細明體" w:hAnsi="Times New Roman" w:cs="Times New Roman"/>
      <w:b/>
      <w:bCs/>
    </w:rPr>
  </w:style>
  <w:style w:type="paragraph" w:styleId="Heading3">
    <w:name w:val="heading 3"/>
    <w:basedOn w:val="Heading"/>
    <w:next w:val="Textbody"/>
    <w:link w:val="Heading3Char"/>
    <w:uiPriority w:val="99"/>
    <w:qFormat/>
    <w:rsid w:val="00A3385B"/>
    <w:pPr>
      <w:spacing w:before="140"/>
      <w:outlineLvl w:val="2"/>
    </w:pPr>
    <w:rPr>
      <w:rFonts w:ascii="Times New Roman" w:eastAsia="新細明體" w:hAnsi="Times New Roman" w:cs="Times New Roman"/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37F0"/>
    <w:rPr>
      <w:rFonts w:asciiTheme="majorHAnsi" w:eastAsiaTheme="majorEastAsia" w:hAnsiTheme="majorHAnsi"/>
      <w:b/>
      <w:bCs/>
      <w:kern w:val="52"/>
      <w:sz w:val="52"/>
      <w:szCs w:val="47"/>
      <w:lang w:bidi="hi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37F0"/>
    <w:rPr>
      <w:rFonts w:asciiTheme="majorHAnsi" w:eastAsiaTheme="majorEastAsia" w:hAnsiTheme="majorHAnsi"/>
      <w:b/>
      <w:bCs/>
      <w:kern w:val="3"/>
      <w:sz w:val="48"/>
      <w:szCs w:val="43"/>
      <w:lang w:bidi="hi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37F0"/>
    <w:rPr>
      <w:rFonts w:asciiTheme="majorHAnsi" w:eastAsiaTheme="majorEastAsia" w:hAnsiTheme="majorHAnsi"/>
      <w:b/>
      <w:bCs/>
      <w:kern w:val="3"/>
      <w:sz w:val="36"/>
      <w:szCs w:val="32"/>
      <w:lang w:bidi="hi-IN"/>
    </w:rPr>
  </w:style>
  <w:style w:type="paragraph" w:customStyle="1" w:styleId="Standard">
    <w:name w:val="Standard"/>
    <w:uiPriority w:val="99"/>
    <w:rsid w:val="00A3385B"/>
    <w:pPr>
      <w:widowControl w:val="0"/>
      <w:suppressAutoHyphens/>
      <w:autoSpaceDN w:val="0"/>
      <w:textAlignment w:val="baseline"/>
    </w:pPr>
    <w:rPr>
      <w:rFonts w:ascii="Times New Roman" w:hAnsi="Times New Roman" w:cs="Times New Roman"/>
      <w:kern w:val="3"/>
      <w:szCs w:val="24"/>
    </w:rPr>
  </w:style>
  <w:style w:type="paragraph" w:customStyle="1" w:styleId="Heading">
    <w:name w:val="Heading"/>
    <w:basedOn w:val="Standard"/>
    <w:next w:val="Textbody"/>
    <w:uiPriority w:val="99"/>
    <w:rsid w:val="00A3385B"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customStyle="1" w:styleId="Textbody">
    <w:name w:val="Text body"/>
    <w:basedOn w:val="Standard"/>
    <w:uiPriority w:val="99"/>
    <w:rsid w:val="00A3385B"/>
    <w:pPr>
      <w:spacing w:after="140" w:line="288" w:lineRule="auto"/>
    </w:pPr>
  </w:style>
  <w:style w:type="paragraph" w:styleId="List">
    <w:name w:val="List"/>
    <w:basedOn w:val="Textbody"/>
    <w:uiPriority w:val="99"/>
    <w:rsid w:val="00A3385B"/>
    <w:rPr>
      <w:rFonts w:cs="Mangal"/>
    </w:rPr>
  </w:style>
  <w:style w:type="paragraph" w:styleId="Caption">
    <w:name w:val="caption"/>
    <w:basedOn w:val="Standard"/>
    <w:uiPriority w:val="99"/>
    <w:qFormat/>
    <w:rsid w:val="00A3385B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uiPriority w:val="99"/>
    <w:rsid w:val="00A3385B"/>
    <w:pPr>
      <w:suppressLineNumbers/>
    </w:pPr>
    <w:rPr>
      <w:rFonts w:cs="Mangal"/>
    </w:rPr>
  </w:style>
  <w:style w:type="paragraph" w:customStyle="1" w:styleId="Default">
    <w:name w:val="Default"/>
    <w:uiPriority w:val="99"/>
    <w:rsid w:val="00A3385B"/>
    <w:pPr>
      <w:widowControl w:val="0"/>
      <w:suppressAutoHyphens/>
      <w:autoSpaceDE w:val="0"/>
      <w:autoSpaceDN w:val="0"/>
      <w:textAlignment w:val="baseline"/>
    </w:pPr>
    <w:rPr>
      <w:rFonts w:ascii="標楷體" w:eastAsia="標楷體" w:hAnsi="標楷體" w:cs="標楷體"/>
      <w:color w:val="000000"/>
      <w:kern w:val="3"/>
      <w:szCs w:val="24"/>
    </w:rPr>
  </w:style>
  <w:style w:type="paragraph" w:customStyle="1" w:styleId="a">
    <w:name w:val="字元 字元 字元 字元 字元 字元 字元 字元 字元 字元 字元 字元 字元"/>
    <w:basedOn w:val="Standard"/>
    <w:uiPriority w:val="99"/>
    <w:rsid w:val="00A3385B"/>
    <w:pPr>
      <w:widowControl/>
    </w:pPr>
    <w:rPr>
      <w:rFonts w:ascii="Arial" w:hAnsi="Arial" w:cs="Arial"/>
      <w:sz w:val="22"/>
      <w:szCs w:val="22"/>
      <w:lang w:val="en-AU"/>
    </w:rPr>
  </w:style>
  <w:style w:type="paragraph" w:styleId="BodyText2">
    <w:name w:val="Body Text 2"/>
    <w:basedOn w:val="Standard"/>
    <w:link w:val="BodyText2Char"/>
    <w:uiPriority w:val="99"/>
    <w:rsid w:val="00A3385B"/>
    <w:pPr>
      <w:tabs>
        <w:tab w:val="left" w:pos="5940"/>
      </w:tabs>
      <w:snapToGrid w:val="0"/>
      <w:spacing w:line="228" w:lineRule="auto"/>
      <w:jc w:val="center"/>
    </w:pPr>
    <w:rPr>
      <w:rFonts w:ascii="標楷體" w:eastAsia="標楷體" w:hAnsi="標楷體"/>
      <w:b/>
      <w:bCs/>
      <w:spacing w:val="-20"/>
      <w:sz w:val="4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737F0"/>
    <w:rPr>
      <w:kern w:val="3"/>
      <w:szCs w:val="21"/>
      <w:lang w:bidi="hi-IN"/>
    </w:rPr>
  </w:style>
  <w:style w:type="paragraph" w:styleId="NormalWeb">
    <w:name w:val="Normal (Web)"/>
    <w:basedOn w:val="Standard"/>
    <w:uiPriority w:val="99"/>
    <w:rsid w:val="00A3385B"/>
    <w:pPr>
      <w:widowControl/>
      <w:spacing w:before="280" w:after="280"/>
    </w:pPr>
    <w:rPr>
      <w:rFonts w:ascii="????, PMingLiU" w:hAnsi="????, PMingLiU" w:cs="????, PMingLiU"/>
    </w:rPr>
  </w:style>
  <w:style w:type="paragraph" w:styleId="Header">
    <w:name w:val="header"/>
    <w:basedOn w:val="Standard"/>
    <w:link w:val="HeaderChar"/>
    <w:uiPriority w:val="99"/>
    <w:rsid w:val="00A338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737F0"/>
    <w:rPr>
      <w:kern w:val="3"/>
      <w:sz w:val="20"/>
      <w:szCs w:val="18"/>
      <w:lang w:bidi="hi-IN"/>
    </w:rPr>
  </w:style>
  <w:style w:type="paragraph" w:styleId="Footer">
    <w:name w:val="footer"/>
    <w:basedOn w:val="Standard"/>
    <w:link w:val="FooterChar"/>
    <w:uiPriority w:val="99"/>
    <w:rsid w:val="00A338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737F0"/>
    <w:rPr>
      <w:kern w:val="3"/>
      <w:sz w:val="20"/>
      <w:szCs w:val="18"/>
      <w:lang w:bidi="hi-IN"/>
    </w:rPr>
  </w:style>
  <w:style w:type="paragraph" w:styleId="BalloonText">
    <w:name w:val="Balloon Text"/>
    <w:basedOn w:val="Standard"/>
    <w:link w:val="BalloonTextChar"/>
    <w:uiPriority w:val="99"/>
    <w:rsid w:val="00A3385B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7F0"/>
    <w:rPr>
      <w:rFonts w:asciiTheme="majorHAnsi" w:eastAsiaTheme="majorEastAsia" w:hAnsiTheme="majorHAnsi"/>
      <w:kern w:val="3"/>
      <w:sz w:val="0"/>
      <w:szCs w:val="0"/>
      <w:lang w:bidi="hi-IN"/>
    </w:rPr>
  </w:style>
  <w:style w:type="paragraph" w:styleId="ListParagraph">
    <w:name w:val="List Paragraph"/>
    <w:basedOn w:val="Standard"/>
    <w:uiPriority w:val="99"/>
    <w:qFormat/>
    <w:rsid w:val="00A3385B"/>
    <w:pPr>
      <w:ind w:left="480"/>
    </w:pPr>
    <w:rPr>
      <w:rFonts w:ascii="Calibri" w:hAnsi="Calibri" w:cs="Calibri"/>
      <w:szCs w:val="22"/>
    </w:rPr>
  </w:style>
  <w:style w:type="paragraph" w:styleId="NoteHeading">
    <w:name w:val="Note Heading"/>
    <w:basedOn w:val="Standard"/>
    <w:next w:val="Standard"/>
    <w:link w:val="NoteHeadingChar"/>
    <w:uiPriority w:val="99"/>
    <w:rsid w:val="00A3385B"/>
    <w:pPr>
      <w:jc w:val="center"/>
    </w:pPr>
    <w:rPr>
      <w:rFonts w:ascii="Arial" w:eastAsia="標楷體" w:hAnsi="Arial" w:cs="Arial"/>
      <w:sz w:val="28"/>
      <w:szCs w:val="20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737F0"/>
    <w:rPr>
      <w:kern w:val="3"/>
      <w:szCs w:val="21"/>
      <w:lang w:bidi="hi-IN"/>
    </w:rPr>
  </w:style>
  <w:style w:type="paragraph" w:customStyle="1" w:styleId="TableContents">
    <w:name w:val="Table Contents"/>
    <w:basedOn w:val="Standard"/>
    <w:uiPriority w:val="99"/>
    <w:rsid w:val="00A3385B"/>
    <w:pPr>
      <w:suppressLineNumbers/>
    </w:pPr>
  </w:style>
  <w:style w:type="paragraph" w:customStyle="1" w:styleId="TableHeading">
    <w:name w:val="Table Heading"/>
    <w:basedOn w:val="TableContents"/>
    <w:uiPriority w:val="99"/>
    <w:rsid w:val="00A3385B"/>
    <w:pPr>
      <w:jc w:val="center"/>
    </w:pPr>
    <w:rPr>
      <w:b/>
      <w:bCs/>
    </w:rPr>
  </w:style>
  <w:style w:type="paragraph" w:customStyle="1" w:styleId="Quotations">
    <w:name w:val="Quotations"/>
    <w:basedOn w:val="Standard"/>
    <w:uiPriority w:val="99"/>
    <w:rsid w:val="00A3385B"/>
    <w:pPr>
      <w:spacing w:after="283"/>
      <w:ind w:left="567" w:right="567"/>
    </w:pPr>
  </w:style>
  <w:style w:type="paragraph" w:styleId="Title">
    <w:name w:val="Title"/>
    <w:basedOn w:val="Heading"/>
    <w:next w:val="Textbody"/>
    <w:link w:val="TitleChar"/>
    <w:uiPriority w:val="99"/>
    <w:qFormat/>
    <w:rsid w:val="00A3385B"/>
    <w:pPr>
      <w:jc w:val="center"/>
    </w:pPr>
    <w:rPr>
      <w:rFonts w:ascii="Times New Roman" w:eastAsia="新細明體" w:hAnsi="Times New Roman" w:cs="Times New Roman"/>
      <w:b/>
      <w:bCs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37F0"/>
    <w:rPr>
      <w:rFonts w:asciiTheme="majorHAnsi" w:hAnsiTheme="majorHAnsi"/>
      <w:b/>
      <w:bCs/>
      <w:kern w:val="3"/>
      <w:sz w:val="32"/>
      <w:szCs w:val="29"/>
      <w:lang w:bidi="hi-IN"/>
    </w:rPr>
  </w:style>
  <w:style w:type="paragraph" w:styleId="Subtitle">
    <w:name w:val="Subtitle"/>
    <w:basedOn w:val="Heading"/>
    <w:next w:val="Textbody"/>
    <w:link w:val="SubtitleChar"/>
    <w:uiPriority w:val="99"/>
    <w:qFormat/>
    <w:rsid w:val="00A3385B"/>
    <w:pPr>
      <w:spacing w:before="60"/>
      <w:jc w:val="center"/>
    </w:pPr>
    <w:rPr>
      <w:rFonts w:ascii="Times New Roman" w:eastAsia="新細明體" w:hAnsi="Times New Roman" w:cs="Times New Roman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4737F0"/>
    <w:rPr>
      <w:rFonts w:asciiTheme="majorHAnsi" w:hAnsiTheme="majorHAnsi"/>
      <w:i/>
      <w:iCs/>
      <w:kern w:val="3"/>
      <w:szCs w:val="21"/>
      <w:lang w:bidi="hi-IN"/>
    </w:rPr>
  </w:style>
  <w:style w:type="character" w:customStyle="1" w:styleId="WW8Num1z0">
    <w:name w:val="WW8Num1z0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z1">
    <w:name w:val="WW8Num1z1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z2">
    <w:name w:val="WW8Num1z2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z3">
    <w:name w:val="WW8Num1z3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z4">
    <w:name w:val="WW8Num1z4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z5">
    <w:name w:val="WW8Num1z5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z6">
    <w:name w:val="WW8Num1z6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z7">
    <w:name w:val="WW8Num1z7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z8">
    <w:name w:val="WW8Num1z8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z0">
    <w:name w:val="WW8Num2z0"/>
    <w:uiPriority w:val="99"/>
    <w:rsid w:val="00A3385B"/>
    <w:rPr>
      <w:rFonts w:ascii="標楷體" w:eastAsia="標楷體" w:hAnsi="標楷體"/>
      <w:color w:val="auto"/>
      <w:kern w:val="3"/>
      <w:sz w:val="24"/>
      <w:lang w:val="en-US" w:eastAsia="zh-TW"/>
    </w:rPr>
  </w:style>
  <w:style w:type="character" w:customStyle="1" w:styleId="WW8Num2z1">
    <w:name w:val="WW8Num2z1"/>
    <w:uiPriority w:val="99"/>
    <w:rsid w:val="00A3385B"/>
    <w:rPr>
      <w:rFonts w:ascii="Wingdings" w:eastAsia="Times New Roman" w:hAnsi="Wingdings"/>
      <w:color w:val="auto"/>
      <w:kern w:val="3"/>
      <w:sz w:val="24"/>
      <w:lang w:val="en-US" w:eastAsia="zh-TW"/>
    </w:rPr>
  </w:style>
  <w:style w:type="character" w:customStyle="1" w:styleId="WW8Num3z0">
    <w:name w:val="WW8Num3z0"/>
    <w:uiPriority w:val="99"/>
    <w:rsid w:val="00A3385B"/>
    <w:rPr>
      <w:rFonts w:ascii="標楷體" w:eastAsia="標楷體" w:hAnsi="標楷體"/>
      <w:color w:val="auto"/>
      <w:kern w:val="3"/>
      <w:sz w:val="24"/>
      <w:lang w:val="en-US" w:eastAsia="zh-TW"/>
    </w:rPr>
  </w:style>
  <w:style w:type="character" w:customStyle="1" w:styleId="WW8Num3z1">
    <w:name w:val="WW8Num3z1"/>
    <w:uiPriority w:val="99"/>
    <w:rsid w:val="00A3385B"/>
    <w:rPr>
      <w:rFonts w:ascii="Wingdings" w:eastAsia="Times New Roman" w:hAnsi="Wingdings"/>
      <w:color w:val="auto"/>
      <w:kern w:val="3"/>
      <w:sz w:val="24"/>
      <w:lang w:val="en-US" w:eastAsia="zh-TW"/>
    </w:rPr>
  </w:style>
  <w:style w:type="character" w:customStyle="1" w:styleId="WW8Num4z0">
    <w:name w:val="WW8Num4z0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4z1">
    <w:name w:val="WW8Num4z1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4z2">
    <w:name w:val="WW8Num4z2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4z3">
    <w:name w:val="WW8Num4z3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4z4">
    <w:name w:val="WW8Num4z4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4z5">
    <w:name w:val="WW8Num4z5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4z6">
    <w:name w:val="WW8Num4z6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4z7">
    <w:name w:val="WW8Num4z7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4z8">
    <w:name w:val="WW8Num4z8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5z0">
    <w:name w:val="WW8Num5z0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5z1">
    <w:name w:val="WW8Num5z1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5z2">
    <w:name w:val="WW8Num5z2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5z3">
    <w:name w:val="WW8Num5z3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5z4">
    <w:name w:val="WW8Num5z4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5z5">
    <w:name w:val="WW8Num5z5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5z6">
    <w:name w:val="WW8Num5z6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5z7">
    <w:name w:val="WW8Num5z7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5z8">
    <w:name w:val="WW8Num5z8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6z0">
    <w:name w:val="WW8Num6z0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6z1">
    <w:name w:val="WW8Num6z1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6z2">
    <w:name w:val="WW8Num6z2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6z3">
    <w:name w:val="WW8Num6z3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6z4">
    <w:name w:val="WW8Num6z4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6z5">
    <w:name w:val="WW8Num6z5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6z6">
    <w:name w:val="WW8Num6z6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6z7">
    <w:name w:val="WW8Num6z7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6z8">
    <w:name w:val="WW8Num6z8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7z0">
    <w:name w:val="WW8Num7z0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7z1">
    <w:name w:val="WW8Num7z1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7z2">
    <w:name w:val="WW8Num7z2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7z3">
    <w:name w:val="WW8Num7z3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7z4">
    <w:name w:val="WW8Num7z4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7z5">
    <w:name w:val="WW8Num7z5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7z6">
    <w:name w:val="WW8Num7z6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7z7">
    <w:name w:val="WW8Num7z7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7z8">
    <w:name w:val="WW8Num7z8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8z0">
    <w:name w:val="WW8Num8z0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8z1">
    <w:name w:val="WW8Num8z1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8z2">
    <w:name w:val="WW8Num8z2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8z3">
    <w:name w:val="WW8Num8z3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8z4">
    <w:name w:val="WW8Num8z4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8z5">
    <w:name w:val="WW8Num8z5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8z6">
    <w:name w:val="WW8Num8z6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8z7">
    <w:name w:val="WW8Num8z7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8z8">
    <w:name w:val="WW8Num8z8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9z0">
    <w:name w:val="WW8Num9z0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9z1">
    <w:name w:val="WW8Num9z1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0z0">
    <w:name w:val="WW8Num10z0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0z1">
    <w:name w:val="WW8Num10z1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0z2">
    <w:name w:val="WW8Num10z2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0z3">
    <w:name w:val="WW8Num10z3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0z4">
    <w:name w:val="WW8Num10z4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0z5">
    <w:name w:val="WW8Num10z5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0z6">
    <w:name w:val="WW8Num10z6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0z7">
    <w:name w:val="WW8Num10z7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0z8">
    <w:name w:val="WW8Num10z8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1z0">
    <w:name w:val="WW8Num11z0"/>
    <w:uiPriority w:val="99"/>
    <w:rsid w:val="00A3385B"/>
    <w:rPr>
      <w:rFonts w:ascii="標楷體" w:eastAsia="標楷體" w:hAnsi="標楷體"/>
      <w:color w:val="auto"/>
      <w:kern w:val="3"/>
      <w:sz w:val="24"/>
      <w:lang w:val="en-US" w:eastAsia="zh-TW"/>
    </w:rPr>
  </w:style>
  <w:style w:type="character" w:customStyle="1" w:styleId="WW8Num11z1">
    <w:name w:val="WW8Num11z1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1z2">
    <w:name w:val="WW8Num11z2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1z3">
    <w:name w:val="WW8Num11z3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1z4">
    <w:name w:val="WW8Num11z4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1z5">
    <w:name w:val="WW8Num11z5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1z6">
    <w:name w:val="WW8Num11z6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1z7">
    <w:name w:val="WW8Num11z7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1z8">
    <w:name w:val="WW8Num11z8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2z0">
    <w:name w:val="WW8Num12z0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2z1">
    <w:name w:val="WW8Num12z1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2z2">
    <w:name w:val="WW8Num12z2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2z3">
    <w:name w:val="WW8Num12z3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2z4">
    <w:name w:val="WW8Num12z4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2z5">
    <w:name w:val="WW8Num12z5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2z6">
    <w:name w:val="WW8Num12z6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2z7">
    <w:name w:val="WW8Num12z7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2z8">
    <w:name w:val="WW8Num12z8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3z0">
    <w:name w:val="WW8Num13z0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3z1">
    <w:name w:val="WW8Num13z1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3z2">
    <w:name w:val="WW8Num13z2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3z3">
    <w:name w:val="WW8Num13z3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3z4">
    <w:name w:val="WW8Num13z4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3z5">
    <w:name w:val="WW8Num13z5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3z6">
    <w:name w:val="WW8Num13z6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3z7">
    <w:name w:val="WW8Num13z7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3z8">
    <w:name w:val="WW8Num13z8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4z0">
    <w:name w:val="WW8Num14z0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4z1">
    <w:name w:val="WW8Num14z1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4z2">
    <w:name w:val="WW8Num14z2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4z3">
    <w:name w:val="WW8Num14z3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4z4">
    <w:name w:val="WW8Num14z4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4z5">
    <w:name w:val="WW8Num14z5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4z6">
    <w:name w:val="WW8Num14z6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4z7">
    <w:name w:val="WW8Num14z7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4z8">
    <w:name w:val="WW8Num14z8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5z0">
    <w:name w:val="WW8Num15z0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5z1">
    <w:name w:val="WW8Num15z1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5z2">
    <w:name w:val="WW8Num15z2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5z3">
    <w:name w:val="WW8Num15z3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5z4">
    <w:name w:val="WW8Num15z4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5z5">
    <w:name w:val="WW8Num15z5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5z6">
    <w:name w:val="WW8Num15z6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5z7">
    <w:name w:val="WW8Num15z7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5z8">
    <w:name w:val="WW8Num15z8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6z0">
    <w:name w:val="WW8Num16z0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6z1">
    <w:name w:val="WW8Num16z1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6z2">
    <w:name w:val="WW8Num16z2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6z3">
    <w:name w:val="WW8Num16z3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6z4">
    <w:name w:val="WW8Num16z4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6z5">
    <w:name w:val="WW8Num16z5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6z6">
    <w:name w:val="WW8Num16z6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6z7">
    <w:name w:val="WW8Num16z7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6z8">
    <w:name w:val="WW8Num16z8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7z0">
    <w:name w:val="WW8Num17z0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7z1">
    <w:name w:val="WW8Num17z1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7z2">
    <w:name w:val="WW8Num17z2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7z3">
    <w:name w:val="WW8Num17z3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7z4">
    <w:name w:val="WW8Num17z4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7z5">
    <w:name w:val="WW8Num17z5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7z6">
    <w:name w:val="WW8Num17z6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7z7">
    <w:name w:val="WW8Num17z7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7z8">
    <w:name w:val="WW8Num17z8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8z0">
    <w:name w:val="WW8Num18z0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8z1">
    <w:name w:val="WW8Num18z1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8z2">
    <w:name w:val="WW8Num18z2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8z3">
    <w:name w:val="WW8Num18z3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8z4">
    <w:name w:val="WW8Num18z4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8z5">
    <w:name w:val="WW8Num18z5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8z6">
    <w:name w:val="WW8Num18z6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8z7">
    <w:name w:val="WW8Num18z7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8z8">
    <w:name w:val="WW8Num18z8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9z0">
    <w:name w:val="WW8Num19z0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9z1">
    <w:name w:val="WW8Num19z1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9z2">
    <w:name w:val="WW8Num19z2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9z3">
    <w:name w:val="WW8Num19z3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9z4">
    <w:name w:val="WW8Num19z4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9z5">
    <w:name w:val="WW8Num19z5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9z6">
    <w:name w:val="WW8Num19z6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9z7">
    <w:name w:val="WW8Num19z7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9z8">
    <w:name w:val="WW8Num19z8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0z0">
    <w:name w:val="WW8Num20z0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0z1">
    <w:name w:val="WW8Num20z1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0z2">
    <w:name w:val="WW8Num20z2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0z3">
    <w:name w:val="WW8Num20z3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0z4">
    <w:name w:val="WW8Num20z4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0z5">
    <w:name w:val="WW8Num20z5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0z6">
    <w:name w:val="WW8Num20z6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0z7">
    <w:name w:val="WW8Num20z7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0z8">
    <w:name w:val="WW8Num20z8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1z0">
    <w:name w:val="WW8Num21z0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1z1">
    <w:name w:val="WW8Num21z1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1z2">
    <w:name w:val="WW8Num21z2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1z3">
    <w:name w:val="WW8Num21z3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1z4">
    <w:name w:val="WW8Num21z4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1z5">
    <w:name w:val="WW8Num21z5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1z6">
    <w:name w:val="WW8Num21z6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1z7">
    <w:name w:val="WW8Num21z7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1z8">
    <w:name w:val="WW8Num21z8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2z0">
    <w:name w:val="WW8Num22z0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2z1">
    <w:name w:val="WW8Num22z1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2z2">
    <w:name w:val="WW8Num22z2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2z3">
    <w:name w:val="WW8Num22z3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2z4">
    <w:name w:val="WW8Num22z4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2z5">
    <w:name w:val="WW8Num22z5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2z6">
    <w:name w:val="WW8Num22z6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2z7">
    <w:name w:val="WW8Num22z7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2z8">
    <w:name w:val="WW8Num22z8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3z0">
    <w:name w:val="WW8Num23z0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3z1">
    <w:name w:val="WW8Num23z1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3z2">
    <w:name w:val="WW8Num23z2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3z3">
    <w:name w:val="WW8Num23z3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3z4">
    <w:name w:val="WW8Num23z4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3z5">
    <w:name w:val="WW8Num23z5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3z6">
    <w:name w:val="WW8Num23z6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3z7">
    <w:name w:val="WW8Num23z7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3z8">
    <w:name w:val="WW8Num23z8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4z0">
    <w:name w:val="WW8Num24z0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4z1">
    <w:name w:val="WW8Num24z1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4z2">
    <w:name w:val="WW8Num24z2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4z3">
    <w:name w:val="WW8Num24z3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4z4">
    <w:name w:val="WW8Num24z4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4z5">
    <w:name w:val="WW8Num24z5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4z6">
    <w:name w:val="WW8Num24z6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4z7">
    <w:name w:val="WW8Num24z7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4z8">
    <w:name w:val="WW8Num24z8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StrongEmphasis">
    <w:name w:val="Strong Emphasis"/>
    <w:uiPriority w:val="99"/>
    <w:rsid w:val="00A3385B"/>
    <w:rPr>
      <w:rFonts w:ascii="Times New Roman" w:eastAsia="Times New Roman" w:hAnsi="Times New Roman"/>
      <w:b/>
      <w:color w:val="auto"/>
      <w:kern w:val="3"/>
      <w:sz w:val="24"/>
      <w:lang w:val="en-US" w:eastAsia="zh-TW"/>
    </w:rPr>
  </w:style>
  <w:style w:type="character" w:customStyle="1" w:styleId="style111">
    <w:name w:val="style111"/>
    <w:uiPriority w:val="99"/>
    <w:rsid w:val="00A3385B"/>
    <w:rPr>
      <w:rFonts w:ascii="Times New Roman" w:eastAsia="Times New Roman" w:hAnsi="Times New Roman"/>
      <w:color w:val="FF9900"/>
      <w:kern w:val="3"/>
      <w:sz w:val="24"/>
      <w:lang w:val="en-US" w:eastAsia="zh-TW"/>
    </w:rPr>
  </w:style>
  <w:style w:type="character" w:customStyle="1" w:styleId="Internetlink">
    <w:name w:val="Internet link"/>
    <w:uiPriority w:val="99"/>
    <w:rsid w:val="00A3385B"/>
    <w:rPr>
      <w:rFonts w:ascii="Times New Roman" w:eastAsia="Times New Roman" w:hAnsi="Times New Roman"/>
      <w:color w:val="0000FF"/>
      <w:kern w:val="3"/>
      <w:sz w:val="24"/>
      <w:u w:val="single"/>
      <w:lang w:val="en-US" w:eastAsia="zh-TW"/>
    </w:rPr>
  </w:style>
  <w:style w:type="character" w:customStyle="1" w:styleId="2">
    <w:name w:val="字元 字元2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1">
    <w:name w:val="字元 字元1"/>
    <w:uiPriority w:val="99"/>
    <w:rsid w:val="00A3385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a0">
    <w:name w:val="字元 字元"/>
    <w:uiPriority w:val="99"/>
    <w:rsid w:val="00A3385B"/>
    <w:rPr>
      <w:rFonts w:ascii="Cambria" w:eastAsia="Times New Roman" w:hAnsi="Cambria"/>
      <w:color w:val="auto"/>
      <w:kern w:val="3"/>
      <w:sz w:val="18"/>
      <w:lang w:val="en-US" w:eastAsia="zh-TW"/>
    </w:rPr>
  </w:style>
  <w:style w:type="character" w:styleId="Hyperlink">
    <w:name w:val="Hyperlink"/>
    <w:basedOn w:val="DefaultParagraphFont"/>
    <w:uiPriority w:val="99"/>
    <w:rsid w:val="00A3385B"/>
    <w:rPr>
      <w:rFonts w:cs="Times New Roman"/>
      <w:color w:val="0000FF"/>
      <w:u w:val="single"/>
    </w:rPr>
  </w:style>
  <w:style w:type="numbering" w:customStyle="1" w:styleId="WW8Num15">
    <w:name w:val="WW8Num15"/>
    <w:rsid w:val="004737F0"/>
    <w:pPr>
      <w:numPr>
        <w:numId w:val="15"/>
      </w:numPr>
    </w:pPr>
  </w:style>
  <w:style w:type="numbering" w:customStyle="1" w:styleId="WW8Num6">
    <w:name w:val="WW8Num6"/>
    <w:rsid w:val="004737F0"/>
    <w:pPr>
      <w:numPr>
        <w:numId w:val="6"/>
      </w:numPr>
    </w:pPr>
  </w:style>
  <w:style w:type="numbering" w:customStyle="1" w:styleId="WW8Num1">
    <w:name w:val="WW8Num1"/>
    <w:rsid w:val="004737F0"/>
    <w:pPr>
      <w:numPr>
        <w:numId w:val="1"/>
      </w:numPr>
    </w:pPr>
  </w:style>
  <w:style w:type="numbering" w:customStyle="1" w:styleId="WW8Num4">
    <w:name w:val="WW8Num4"/>
    <w:rsid w:val="004737F0"/>
    <w:pPr>
      <w:numPr>
        <w:numId w:val="4"/>
      </w:numPr>
    </w:pPr>
  </w:style>
  <w:style w:type="numbering" w:customStyle="1" w:styleId="WW8Num9">
    <w:name w:val="WW8Num9"/>
    <w:rsid w:val="004737F0"/>
    <w:pPr>
      <w:numPr>
        <w:numId w:val="9"/>
      </w:numPr>
    </w:pPr>
  </w:style>
  <w:style w:type="numbering" w:customStyle="1" w:styleId="WW8Num20">
    <w:name w:val="WW8Num20"/>
    <w:rsid w:val="004737F0"/>
    <w:pPr>
      <w:numPr>
        <w:numId w:val="20"/>
      </w:numPr>
    </w:pPr>
  </w:style>
  <w:style w:type="numbering" w:customStyle="1" w:styleId="WW8Num11">
    <w:name w:val="WW8Num11"/>
    <w:rsid w:val="004737F0"/>
    <w:pPr>
      <w:numPr>
        <w:numId w:val="11"/>
      </w:numPr>
    </w:pPr>
  </w:style>
  <w:style w:type="numbering" w:customStyle="1" w:styleId="WW8Num10">
    <w:name w:val="WW8Num10"/>
    <w:rsid w:val="004737F0"/>
    <w:pPr>
      <w:numPr>
        <w:numId w:val="10"/>
      </w:numPr>
    </w:pPr>
  </w:style>
  <w:style w:type="numbering" w:customStyle="1" w:styleId="WW8Num23">
    <w:name w:val="WW8Num23"/>
    <w:rsid w:val="004737F0"/>
    <w:pPr>
      <w:numPr>
        <w:numId w:val="23"/>
      </w:numPr>
    </w:pPr>
  </w:style>
  <w:style w:type="numbering" w:customStyle="1" w:styleId="WW8Num24">
    <w:name w:val="WW8Num24"/>
    <w:rsid w:val="004737F0"/>
    <w:pPr>
      <w:numPr>
        <w:numId w:val="24"/>
      </w:numPr>
    </w:pPr>
  </w:style>
  <w:style w:type="numbering" w:customStyle="1" w:styleId="WW8Num7">
    <w:name w:val="WW8Num7"/>
    <w:rsid w:val="004737F0"/>
    <w:pPr>
      <w:numPr>
        <w:numId w:val="7"/>
      </w:numPr>
    </w:pPr>
  </w:style>
  <w:style w:type="numbering" w:customStyle="1" w:styleId="WW8Num12">
    <w:name w:val="WW8Num12"/>
    <w:rsid w:val="004737F0"/>
    <w:pPr>
      <w:numPr>
        <w:numId w:val="12"/>
      </w:numPr>
    </w:pPr>
  </w:style>
  <w:style w:type="numbering" w:customStyle="1" w:styleId="WW8Num3">
    <w:name w:val="WW8Num3"/>
    <w:rsid w:val="004737F0"/>
    <w:pPr>
      <w:numPr>
        <w:numId w:val="3"/>
      </w:numPr>
    </w:pPr>
  </w:style>
  <w:style w:type="numbering" w:customStyle="1" w:styleId="WW8Num17">
    <w:name w:val="WW8Num17"/>
    <w:rsid w:val="004737F0"/>
    <w:pPr>
      <w:numPr>
        <w:numId w:val="17"/>
      </w:numPr>
    </w:pPr>
  </w:style>
  <w:style w:type="numbering" w:customStyle="1" w:styleId="WW8Num16">
    <w:name w:val="WW8Num16"/>
    <w:rsid w:val="004737F0"/>
    <w:pPr>
      <w:numPr>
        <w:numId w:val="16"/>
      </w:numPr>
    </w:pPr>
  </w:style>
  <w:style w:type="numbering" w:customStyle="1" w:styleId="WW8Num18">
    <w:name w:val="WW8Num18"/>
    <w:rsid w:val="004737F0"/>
    <w:pPr>
      <w:numPr>
        <w:numId w:val="18"/>
      </w:numPr>
    </w:pPr>
  </w:style>
  <w:style w:type="numbering" w:customStyle="1" w:styleId="WW8Num19">
    <w:name w:val="WW8Num19"/>
    <w:rsid w:val="004737F0"/>
    <w:pPr>
      <w:numPr>
        <w:numId w:val="19"/>
      </w:numPr>
    </w:pPr>
  </w:style>
  <w:style w:type="numbering" w:customStyle="1" w:styleId="WW8Num5">
    <w:name w:val="WW8Num5"/>
    <w:rsid w:val="004737F0"/>
    <w:pPr>
      <w:numPr>
        <w:numId w:val="5"/>
      </w:numPr>
    </w:pPr>
  </w:style>
  <w:style w:type="numbering" w:customStyle="1" w:styleId="WW8Num13">
    <w:name w:val="WW8Num13"/>
    <w:rsid w:val="004737F0"/>
    <w:pPr>
      <w:numPr>
        <w:numId w:val="13"/>
      </w:numPr>
    </w:pPr>
  </w:style>
  <w:style w:type="numbering" w:customStyle="1" w:styleId="WW8Num22">
    <w:name w:val="WW8Num22"/>
    <w:rsid w:val="004737F0"/>
    <w:pPr>
      <w:numPr>
        <w:numId w:val="22"/>
      </w:numPr>
    </w:pPr>
  </w:style>
  <w:style w:type="numbering" w:customStyle="1" w:styleId="WW8Num21">
    <w:name w:val="WW8Num21"/>
    <w:rsid w:val="004737F0"/>
    <w:pPr>
      <w:numPr>
        <w:numId w:val="21"/>
      </w:numPr>
    </w:pPr>
  </w:style>
  <w:style w:type="numbering" w:customStyle="1" w:styleId="WW8Num2">
    <w:name w:val="WW8Num2"/>
    <w:rsid w:val="004737F0"/>
    <w:pPr>
      <w:numPr>
        <w:numId w:val="2"/>
      </w:numPr>
    </w:pPr>
  </w:style>
  <w:style w:type="numbering" w:customStyle="1" w:styleId="WW8Num8">
    <w:name w:val="WW8Num8"/>
    <w:rsid w:val="004737F0"/>
    <w:pPr>
      <w:numPr>
        <w:numId w:val="8"/>
      </w:numPr>
    </w:pPr>
  </w:style>
  <w:style w:type="numbering" w:customStyle="1" w:styleId="WW8Num14">
    <w:name w:val="WW8Num14"/>
    <w:rsid w:val="004737F0"/>
    <w:pPr>
      <w:numPr>
        <w:numId w:val="14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hyperlink" Target="https://www.necoast-nsa.gov.tw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huanglianpi.sow.org.tw/" TargetMode="External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system32\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497</Words>
  <Characters>2837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102年度宜蘭縣推動本土教育專案計畫</dc:title>
  <dc:subject/>
  <dc:creator>Windows 使用者</dc:creator>
  <cp:keywords/>
  <dc:description/>
  <cp:lastModifiedBy>EDU</cp:lastModifiedBy>
  <cp:revision>2</cp:revision>
  <cp:lastPrinted>2019-11-21T00:17:00Z</cp:lastPrinted>
  <dcterms:created xsi:type="dcterms:W3CDTF">2019-11-21T03:54:00Z</dcterms:created>
  <dcterms:modified xsi:type="dcterms:W3CDTF">2019-11-21T03:54:00Z</dcterms:modified>
</cp:coreProperties>
</file>